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96922B" w14:textId="4372E9FD" w:rsidR="001A3950" w:rsidRDefault="009E5BCC">
      <w:bookmarkStart w:id="0" w:name="_Hlk64540005"/>
      <w:r>
        <w:rPr>
          <w:noProof/>
        </w:rPr>
        <mc:AlternateContent>
          <mc:Choice Requires="wps">
            <w:drawing>
              <wp:anchor distT="0" distB="0" distL="114300" distR="114300" simplePos="0" relativeHeight="251658240" behindDoc="0" locked="0" layoutInCell="1" allowOverlap="1" wp14:anchorId="1EE66F90" wp14:editId="478C2AAB">
                <wp:simplePos x="0" y="0"/>
                <wp:positionH relativeFrom="column">
                  <wp:posOffset>-8255</wp:posOffset>
                </wp:positionH>
                <wp:positionV relativeFrom="paragraph">
                  <wp:posOffset>167005</wp:posOffset>
                </wp:positionV>
                <wp:extent cx="5082540" cy="3261360"/>
                <wp:effectExtent l="0" t="0" r="22860" b="15240"/>
                <wp:wrapNone/>
                <wp:docPr id="22"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82540" cy="3261360"/>
                        </a:xfrm>
                        <a:prstGeom prst="rect">
                          <a:avLst/>
                        </a:prstGeom>
                        <a:solidFill>
                          <a:schemeClr val="lt1"/>
                        </a:solidFill>
                        <a:ln w="6350">
                          <a:solidFill>
                            <a:prstClr val="black"/>
                          </a:solidFill>
                        </a:ln>
                      </wps:spPr>
                      <wps:txbx>
                        <w:txbxContent>
                          <w:p w14:paraId="7F890DB4" w14:textId="77777777" w:rsidR="00392813" w:rsidRPr="00392813" w:rsidRDefault="001A3950">
                            <w:pPr>
                              <w:rPr>
                                <w:sz w:val="28"/>
                                <w:szCs w:val="28"/>
                              </w:rPr>
                            </w:pPr>
                            <w:r w:rsidRPr="00392813">
                              <w:rPr>
                                <w:sz w:val="28"/>
                                <w:szCs w:val="28"/>
                              </w:rPr>
                              <w:t>Die Untersuchung von Herrn Müller ergab folgendes Bild</w:t>
                            </w:r>
                            <w:r w:rsidR="006F1C3E">
                              <w:rPr>
                                <w:sz w:val="28"/>
                                <w:szCs w:val="28"/>
                              </w:rPr>
                              <w:t>:</w:t>
                            </w:r>
                          </w:p>
                          <w:p w14:paraId="47DFC194" w14:textId="1256ECC6" w:rsidR="001A3950" w:rsidRDefault="00832B34">
                            <w:pPr>
                              <w:rPr>
                                <w:noProof/>
                                <w:lang w:eastAsia="de-DE"/>
                              </w:rPr>
                            </w:pPr>
                            <w:r>
                              <w:rPr>
                                <w:noProof/>
                                <w:lang w:eastAsia="de-DE"/>
                              </w:rPr>
                              <w:drawing>
                                <wp:inline distT="0" distB="0" distL="0" distR="0" wp14:anchorId="2BC61CC1" wp14:editId="307393D2">
                                  <wp:extent cx="4980785" cy="148209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8">
                                            <a:extLst>
                                              <a:ext uri="{28A0092B-C50C-407E-A947-70E740481C1C}">
                                                <a14:useLocalDpi xmlns:a14="http://schemas.microsoft.com/office/drawing/2010/main" val="0"/>
                                              </a:ext>
                                            </a:extLst>
                                          </a:blip>
                                          <a:srcRect t="16529" b="29581"/>
                                          <a:stretch/>
                                        </pic:blipFill>
                                        <pic:spPr bwMode="auto">
                                          <a:xfrm>
                                            <a:off x="0" y="0"/>
                                            <a:ext cx="5058335" cy="1505166"/>
                                          </a:xfrm>
                                          <a:prstGeom prst="rect">
                                            <a:avLst/>
                                          </a:prstGeom>
                                          <a:ln>
                                            <a:noFill/>
                                          </a:ln>
                                          <a:extLst>
                                            <a:ext uri="{53640926-AAD7-44D8-BBD7-CCE9431645EC}">
                                              <a14:shadowObscured xmlns:a14="http://schemas.microsoft.com/office/drawing/2010/main"/>
                                            </a:ext>
                                          </a:extLst>
                                        </pic:spPr>
                                      </pic:pic>
                                    </a:graphicData>
                                  </a:graphic>
                                </wp:inline>
                              </w:drawing>
                            </w:r>
                          </w:p>
                          <w:p w14:paraId="14474686" w14:textId="77777777" w:rsidR="00832B34" w:rsidRDefault="00832B34">
                            <w:pPr>
                              <w:rPr>
                                <w:i/>
                                <w:sz w:val="28"/>
                                <w:szCs w:val="28"/>
                              </w:rPr>
                            </w:pPr>
                          </w:p>
                          <w:p w14:paraId="1B20EDBF" w14:textId="77777777" w:rsidR="00832B34" w:rsidRDefault="00832B34">
                            <w:pPr>
                              <w:rPr>
                                <w:i/>
                                <w:sz w:val="28"/>
                                <w:szCs w:val="28"/>
                              </w:rPr>
                            </w:pPr>
                          </w:p>
                          <w:p w14:paraId="49BF9838" w14:textId="44F5EDDB" w:rsidR="001A3950" w:rsidRDefault="001A3950" w:rsidP="006664E6">
                            <w:pPr>
                              <w:spacing w:before="520" w:after="0"/>
                              <w:rPr>
                                <w:i/>
                                <w:sz w:val="28"/>
                                <w:szCs w:val="28"/>
                              </w:rPr>
                            </w:pPr>
                            <w:r w:rsidRPr="00392813">
                              <w:rPr>
                                <w:i/>
                                <w:sz w:val="28"/>
                                <w:szCs w:val="28"/>
                              </w:rPr>
                              <w:t>Benenn</w:t>
                            </w:r>
                            <w:r w:rsidR="00EE3D8B">
                              <w:rPr>
                                <w:i/>
                                <w:sz w:val="28"/>
                                <w:szCs w:val="28"/>
                              </w:rPr>
                              <w:t>en Sie</w:t>
                            </w:r>
                            <w:r w:rsidRPr="00392813">
                              <w:rPr>
                                <w:i/>
                                <w:sz w:val="28"/>
                                <w:szCs w:val="28"/>
                              </w:rPr>
                              <w:t xml:space="preserve"> die Untersuchungsmethode.</w:t>
                            </w:r>
                          </w:p>
                          <w:p w14:paraId="563F8B29" w14:textId="77777777" w:rsidR="001A3950" w:rsidRPr="00392813" w:rsidRDefault="001A3950">
                            <w:pPr>
                              <w:rPr>
                                <w:sz w:val="28"/>
                                <w:szCs w:val="28"/>
                              </w:rPr>
                            </w:pPr>
                          </w:p>
                          <w:p w14:paraId="5ECA9689" w14:textId="77777777" w:rsidR="001A3950" w:rsidRDefault="001A3950"/>
                          <w:p w14:paraId="1CFDDC2A" w14:textId="77777777" w:rsidR="001A3950" w:rsidRDefault="001A39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EE66F90" id="_x0000_t202" coordsize="21600,21600" o:spt="202" path="m,l,21600r21600,l21600,xe">
                <v:stroke joinstyle="miter"/>
                <v:path gradientshapeok="t" o:connecttype="rect"/>
              </v:shapetype>
              <v:shape id="Textfeld 1" o:spid="_x0000_s1026" type="#_x0000_t202" style="position:absolute;margin-left:-.65pt;margin-top:13.15pt;width:400.2pt;height:256.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" fillcolor="white [3201]" strokeweight=".5pt">
                <v:path arrowok="t"/>
                <v:textbox>
                  <w:txbxContent>
                    <w:p w14:paraId="7F890DB4" w14:textId="77777777" w:rsidR="00392813" w:rsidRPr="00392813" w:rsidRDefault="001A3950">
                      <w:pPr>
                        <w:rPr>
                          <w:sz w:val="28"/>
                          <w:szCs w:val="28"/>
                        </w:rPr>
                      </w:pPr>
                      <w:r w:rsidRPr="00392813">
                        <w:rPr>
                          <w:sz w:val="28"/>
                          <w:szCs w:val="28"/>
                        </w:rPr>
                        <w:t>Die Untersuchung von Herrn Müller ergab folgendes Bild</w:t>
                      </w:r>
                      <w:r w:rsidR="006F1C3E">
                        <w:rPr>
                          <w:sz w:val="28"/>
                          <w:szCs w:val="28"/>
                        </w:rPr>
                        <w:t>:</w:t>
                      </w:r>
                    </w:p>
                    <w:p w14:paraId="47DFC194" w14:textId="1256ECC6" w:rsidR="001A3950" w:rsidRDefault="00832B34">
                      <w:pPr>
                        <w:rPr>
                          <w:noProof/>
                          <w:lang w:eastAsia="de-DE"/>
                        </w:rPr>
                      </w:pPr>
                      <w:r>
                        <w:rPr>
                          <w:noProof/>
                          <w:lang w:eastAsia="de-DE"/>
                        </w:rPr>
                        <w:drawing>
                          <wp:inline distT="0" distB="0" distL="0" distR="0" wp14:anchorId="2BC61CC1" wp14:editId="307393D2">
                            <wp:extent cx="4980785" cy="148209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8">
                                      <a:extLst>
                                        <a:ext uri="{28A0092B-C50C-407E-A947-70E740481C1C}">
                                          <a14:useLocalDpi xmlns:a14="http://schemas.microsoft.com/office/drawing/2010/main" val="0"/>
                                        </a:ext>
                                      </a:extLst>
                                    </a:blip>
                                    <a:srcRect t="16529" b="29581"/>
                                    <a:stretch/>
                                  </pic:blipFill>
                                  <pic:spPr bwMode="auto">
                                    <a:xfrm>
                                      <a:off x="0" y="0"/>
                                      <a:ext cx="5058335" cy="1505166"/>
                                    </a:xfrm>
                                    <a:prstGeom prst="rect">
                                      <a:avLst/>
                                    </a:prstGeom>
                                    <a:ln>
                                      <a:noFill/>
                                    </a:ln>
                                    <a:extLst>
                                      <a:ext uri="{53640926-AAD7-44D8-BBD7-CCE9431645EC}">
                                        <a14:shadowObscured xmlns:a14="http://schemas.microsoft.com/office/drawing/2010/main"/>
                                      </a:ext>
                                    </a:extLst>
                                  </pic:spPr>
                                </pic:pic>
                              </a:graphicData>
                            </a:graphic>
                          </wp:inline>
                        </w:drawing>
                      </w:r>
                    </w:p>
                    <w:p w14:paraId="14474686" w14:textId="77777777" w:rsidR="00832B34" w:rsidRDefault="00832B34">
                      <w:pPr>
                        <w:rPr>
                          <w:i/>
                          <w:sz w:val="28"/>
                          <w:szCs w:val="28"/>
                        </w:rPr>
                      </w:pPr>
                    </w:p>
                    <w:p w14:paraId="1B20EDBF" w14:textId="77777777" w:rsidR="00832B34" w:rsidRDefault="00832B34">
                      <w:pPr>
                        <w:rPr>
                          <w:i/>
                          <w:sz w:val="28"/>
                          <w:szCs w:val="28"/>
                        </w:rPr>
                      </w:pPr>
                    </w:p>
                    <w:p w14:paraId="49BF9838" w14:textId="44F5EDDB" w:rsidR="001A3950" w:rsidRDefault="001A3950" w:rsidP="006664E6">
                      <w:pPr>
                        <w:spacing w:before="520" w:after="0"/>
                        <w:rPr>
                          <w:i/>
                          <w:sz w:val="28"/>
                          <w:szCs w:val="28"/>
                        </w:rPr>
                      </w:pPr>
                      <w:r w:rsidRPr="00392813">
                        <w:rPr>
                          <w:i/>
                          <w:sz w:val="28"/>
                          <w:szCs w:val="28"/>
                        </w:rPr>
                        <w:t>Benenn</w:t>
                      </w:r>
                      <w:r w:rsidR="00EE3D8B">
                        <w:rPr>
                          <w:i/>
                          <w:sz w:val="28"/>
                          <w:szCs w:val="28"/>
                        </w:rPr>
                        <w:t>en Sie</w:t>
                      </w:r>
                      <w:r w:rsidRPr="00392813">
                        <w:rPr>
                          <w:i/>
                          <w:sz w:val="28"/>
                          <w:szCs w:val="28"/>
                        </w:rPr>
                        <w:t xml:space="preserve"> die Untersuchungsmethode.</w:t>
                      </w:r>
                    </w:p>
                    <w:p w14:paraId="563F8B29" w14:textId="77777777" w:rsidR="001A3950" w:rsidRPr="00392813" w:rsidRDefault="001A3950">
                      <w:pPr>
                        <w:rPr>
                          <w:sz w:val="28"/>
                          <w:szCs w:val="28"/>
                        </w:rPr>
                      </w:pPr>
                    </w:p>
                    <w:p w14:paraId="5ECA9689" w14:textId="77777777" w:rsidR="001A3950" w:rsidRDefault="001A3950"/>
                    <w:p w14:paraId="1CFDDC2A" w14:textId="77777777" w:rsidR="001A3950" w:rsidRDefault="001A3950"/>
                  </w:txbxContent>
                </v:textbox>
              </v:shape>
            </w:pict>
          </mc:Fallback>
        </mc:AlternateContent>
      </w:r>
    </w:p>
    <w:p w14:paraId="70722893" w14:textId="4CB5BACA" w:rsidR="001A3950" w:rsidRPr="001A3950" w:rsidRDefault="001A3950" w:rsidP="001A3950"/>
    <w:p w14:paraId="668B8F01" w14:textId="77777777" w:rsidR="001A3950" w:rsidRPr="001A3950" w:rsidRDefault="001A3950" w:rsidP="001A3950"/>
    <w:p w14:paraId="12FA0018" w14:textId="77777777" w:rsidR="001A3950" w:rsidRPr="001A3950" w:rsidRDefault="001A3950" w:rsidP="001A3950"/>
    <w:p w14:paraId="1BE24D52" w14:textId="77777777" w:rsidR="001A3950" w:rsidRPr="001A3950" w:rsidRDefault="001A3950" w:rsidP="001A3950"/>
    <w:p w14:paraId="53BD09E5" w14:textId="689E10BB" w:rsidR="001A3950" w:rsidRPr="001A3950" w:rsidRDefault="001A3950" w:rsidP="001A3950"/>
    <w:p w14:paraId="16317E7F" w14:textId="54B5BFBF" w:rsidR="001A3950" w:rsidRPr="001A3950" w:rsidRDefault="001A3950" w:rsidP="001A3950"/>
    <w:p w14:paraId="03CE7B9F" w14:textId="6A77CE4B" w:rsidR="001A3950" w:rsidRPr="001A3950" w:rsidRDefault="006664E6" w:rsidP="001A3950">
      <w:r>
        <w:rPr>
          <w:noProof/>
          <w:lang w:eastAsia="de-DE"/>
        </w:rPr>
        <mc:AlternateContent>
          <mc:Choice Requires="wps">
            <w:drawing>
              <wp:anchor distT="0" distB="0" distL="114300" distR="114300" simplePos="0" relativeHeight="251658244" behindDoc="0" locked="0" layoutInCell="1" allowOverlap="1" wp14:anchorId="0952AFD9" wp14:editId="4E68EF82">
                <wp:simplePos x="0" y="0"/>
                <wp:positionH relativeFrom="column">
                  <wp:posOffset>109855</wp:posOffset>
                </wp:positionH>
                <wp:positionV relativeFrom="paragraph">
                  <wp:posOffset>5080</wp:posOffset>
                </wp:positionV>
                <wp:extent cx="4697730" cy="962025"/>
                <wp:effectExtent l="0" t="0" r="26670" b="28575"/>
                <wp:wrapNone/>
                <wp:docPr id="2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730" cy="962025"/>
                        </a:xfrm>
                        <a:prstGeom prst="rect">
                          <a:avLst/>
                        </a:prstGeom>
                        <a:solidFill>
                          <a:srgbClr val="FFFFFF"/>
                        </a:solidFill>
                        <a:ln w="9525">
                          <a:solidFill>
                            <a:schemeClr val="bg1">
                              <a:lumMod val="100000"/>
                              <a:lumOff val="0"/>
                            </a:schemeClr>
                          </a:solidFill>
                          <a:miter lim="800000"/>
                          <a:headEnd/>
                          <a:tailEnd/>
                        </a:ln>
                      </wps:spPr>
                      <wps:txbx>
                        <w:txbxContent>
                          <w:p w14:paraId="4A6EC11E" w14:textId="77777777" w:rsidR="006664E6" w:rsidRDefault="006664E6" w:rsidP="0006571D">
                            <w:pPr>
                              <w:spacing w:after="80"/>
                              <w:jc w:val="right"/>
                              <w:rPr>
                                <w:rStyle w:val="fontstyle01"/>
                                <w:rFonts w:asciiTheme="minorHAnsi" w:hAnsiTheme="minorHAnsi" w:cstheme="minorHAnsi"/>
                                <w:sz w:val="18"/>
                                <w:szCs w:val="18"/>
                              </w:rPr>
                            </w:pPr>
                            <w:r w:rsidRPr="006664E6">
                              <w:rPr>
                                <w:rStyle w:val="fontstyle01"/>
                                <w:rFonts w:asciiTheme="minorHAnsi" w:hAnsiTheme="minorHAnsi" w:cstheme="minorHAnsi"/>
                                <w:sz w:val="18"/>
                                <w:szCs w:val="18"/>
                              </w:rPr>
                              <w:t xml:space="preserve">Quelle: Science </w:t>
                            </w:r>
                            <w:proofErr w:type="spellStart"/>
                            <w:r w:rsidRPr="006664E6">
                              <w:rPr>
                                <w:rStyle w:val="fontstyle01"/>
                                <w:rFonts w:asciiTheme="minorHAnsi" w:hAnsiTheme="minorHAnsi" w:cstheme="minorHAnsi"/>
                                <w:sz w:val="18"/>
                                <w:szCs w:val="18"/>
                              </w:rPr>
                              <w:t>History</w:t>
                            </w:r>
                            <w:proofErr w:type="spellEnd"/>
                            <w:r w:rsidRPr="006664E6">
                              <w:rPr>
                                <w:rStyle w:val="fontstyle01"/>
                                <w:rFonts w:asciiTheme="minorHAnsi" w:hAnsiTheme="minorHAnsi" w:cstheme="minorHAnsi"/>
                                <w:sz w:val="18"/>
                                <w:szCs w:val="18"/>
                              </w:rPr>
                              <w:t xml:space="preserve"> Images / </w:t>
                            </w:r>
                            <w:proofErr w:type="spellStart"/>
                            <w:r w:rsidRPr="006664E6">
                              <w:rPr>
                                <w:rStyle w:val="fontstyle01"/>
                                <w:rFonts w:asciiTheme="minorHAnsi" w:hAnsiTheme="minorHAnsi" w:cstheme="minorHAnsi"/>
                                <w:sz w:val="18"/>
                                <w:szCs w:val="18"/>
                              </w:rPr>
                              <w:t>Alamy</w:t>
                            </w:r>
                            <w:proofErr w:type="spellEnd"/>
                            <w:r w:rsidRPr="006664E6">
                              <w:rPr>
                                <w:rStyle w:val="fontstyle01"/>
                                <w:rFonts w:asciiTheme="minorHAnsi" w:hAnsiTheme="minorHAnsi" w:cstheme="minorHAnsi"/>
                                <w:sz w:val="18"/>
                                <w:szCs w:val="18"/>
                              </w:rPr>
                              <w:t xml:space="preserve"> Stock Foto</w:t>
                            </w:r>
                          </w:p>
                          <w:p w14:paraId="15F37045" w14:textId="77777777" w:rsidR="006664E6" w:rsidRPr="00832B34" w:rsidRDefault="006664E6" w:rsidP="006664E6">
                            <w:pPr>
                              <w:rPr>
                                <w:noProof/>
                                <w:sz w:val="20"/>
                                <w:szCs w:val="20"/>
                                <w:lang w:eastAsia="de-DE"/>
                              </w:rPr>
                            </w:pPr>
                            <w:r w:rsidRPr="00832B34">
                              <w:rPr>
                                <w:noProof/>
                                <w:sz w:val="20"/>
                                <w:szCs w:val="20"/>
                                <w:lang w:eastAsia="de-DE"/>
                              </w:rPr>
                              <w:t xml:space="preserve">  </w:t>
                            </w:r>
                            <w:r>
                              <w:rPr>
                                <w:noProof/>
                                <w:sz w:val="20"/>
                                <w:szCs w:val="20"/>
                                <w:lang w:eastAsia="de-DE"/>
                              </w:rPr>
                              <w:t xml:space="preserve">                </w:t>
                            </w:r>
                            <w:r w:rsidRPr="00832B34">
                              <w:rPr>
                                <w:noProof/>
                                <w:sz w:val="20"/>
                                <w:szCs w:val="20"/>
                                <w:lang w:eastAsia="de-DE"/>
                              </w:rPr>
                              <w:t xml:space="preserve"> </w:t>
                            </w:r>
                            <w:r w:rsidRPr="00832B34">
                              <w:rPr>
                                <w:sz w:val="20"/>
                                <w:szCs w:val="20"/>
                              </w:rPr>
                              <w:t xml:space="preserve">Gesunder Mensch  </w:t>
                            </w:r>
                            <w:r>
                              <w:rPr>
                                <w:sz w:val="20"/>
                                <w:szCs w:val="20"/>
                              </w:rPr>
                              <w:t xml:space="preserve">          </w:t>
                            </w:r>
                            <w:r w:rsidRPr="00832B34">
                              <w:rPr>
                                <w:sz w:val="20"/>
                                <w:szCs w:val="20"/>
                              </w:rPr>
                              <w:t xml:space="preserve"> </w:t>
                            </w:r>
                            <w:r>
                              <w:rPr>
                                <w:sz w:val="20"/>
                                <w:szCs w:val="20"/>
                              </w:rPr>
                              <w:t xml:space="preserve">                 </w:t>
                            </w:r>
                            <w:r w:rsidRPr="00832B34">
                              <w:rPr>
                                <w:sz w:val="20"/>
                                <w:szCs w:val="20"/>
                              </w:rPr>
                              <w:t xml:space="preserve"> Herr Müller i</w:t>
                            </w:r>
                            <w:r>
                              <w:rPr>
                                <w:sz w:val="20"/>
                                <w:szCs w:val="20"/>
                              </w:rPr>
                              <w:t>m</w:t>
                            </w:r>
                            <w:r w:rsidRPr="00832B34">
                              <w:rPr>
                                <w:sz w:val="20"/>
                                <w:szCs w:val="20"/>
                              </w:rPr>
                              <w:t xml:space="preserve"> Verlauf von 3 Jahren</w:t>
                            </w:r>
                          </w:p>
                          <w:p w14:paraId="17FC4364" w14:textId="7211383D" w:rsidR="00392813" w:rsidRDefault="00392813">
                            <w:pPr>
                              <w:rPr>
                                <w:szCs w:val="28"/>
                              </w:rPr>
                            </w:pPr>
                            <w:r w:rsidRPr="001D37BA">
                              <w:rPr>
                                <w:szCs w:val="28"/>
                              </w:rPr>
                              <w:t>Eine hohe Gehirnaktivität wird durch die gelbe Farbe in den Bildern angezeigt, eine sehr geringe Aktivität durch die blaue Farbe.</w:t>
                            </w:r>
                          </w:p>
                          <w:p w14:paraId="3570D777" w14:textId="77777777" w:rsidR="00CD1790" w:rsidRPr="001D37BA" w:rsidRDefault="00CD1790">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2AFD9" id="Text Box 15" o:spid="_x0000_s1027" type="#_x0000_t202" style="position:absolute;margin-left:8.65pt;margin-top:.4pt;width:369.9pt;height:75.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" strokecolor="white [3212]">
                <v:textbox>
                  <w:txbxContent>
                    <w:p w14:paraId="4A6EC11E" w14:textId="77777777" w:rsidR="006664E6" w:rsidRDefault="006664E6" w:rsidP="0006571D">
                      <w:pPr>
                        <w:spacing w:after="80"/>
                        <w:jc w:val="right"/>
                        <w:rPr>
                          <w:rStyle w:val="fontstyle01"/>
                          <w:rFonts w:asciiTheme="minorHAnsi" w:hAnsiTheme="minorHAnsi" w:cstheme="minorHAnsi"/>
                          <w:sz w:val="18"/>
                          <w:szCs w:val="18"/>
                        </w:rPr>
                      </w:pPr>
                      <w:r w:rsidRPr="006664E6">
                        <w:rPr>
                          <w:rStyle w:val="fontstyle01"/>
                          <w:rFonts w:asciiTheme="minorHAnsi" w:hAnsiTheme="minorHAnsi" w:cstheme="minorHAnsi"/>
                          <w:sz w:val="18"/>
                          <w:szCs w:val="18"/>
                        </w:rPr>
                        <w:t xml:space="preserve">Quelle: Science </w:t>
                      </w:r>
                      <w:proofErr w:type="spellStart"/>
                      <w:r w:rsidRPr="006664E6">
                        <w:rPr>
                          <w:rStyle w:val="fontstyle01"/>
                          <w:rFonts w:asciiTheme="minorHAnsi" w:hAnsiTheme="minorHAnsi" w:cstheme="minorHAnsi"/>
                          <w:sz w:val="18"/>
                          <w:szCs w:val="18"/>
                        </w:rPr>
                        <w:t>History</w:t>
                      </w:r>
                      <w:proofErr w:type="spellEnd"/>
                      <w:r w:rsidRPr="006664E6">
                        <w:rPr>
                          <w:rStyle w:val="fontstyle01"/>
                          <w:rFonts w:asciiTheme="minorHAnsi" w:hAnsiTheme="minorHAnsi" w:cstheme="minorHAnsi"/>
                          <w:sz w:val="18"/>
                          <w:szCs w:val="18"/>
                        </w:rPr>
                        <w:t xml:space="preserve"> Images / </w:t>
                      </w:r>
                      <w:proofErr w:type="spellStart"/>
                      <w:r w:rsidRPr="006664E6">
                        <w:rPr>
                          <w:rStyle w:val="fontstyle01"/>
                          <w:rFonts w:asciiTheme="minorHAnsi" w:hAnsiTheme="minorHAnsi" w:cstheme="minorHAnsi"/>
                          <w:sz w:val="18"/>
                          <w:szCs w:val="18"/>
                        </w:rPr>
                        <w:t>Alamy</w:t>
                      </w:r>
                      <w:proofErr w:type="spellEnd"/>
                      <w:r w:rsidRPr="006664E6">
                        <w:rPr>
                          <w:rStyle w:val="fontstyle01"/>
                          <w:rFonts w:asciiTheme="minorHAnsi" w:hAnsiTheme="minorHAnsi" w:cstheme="minorHAnsi"/>
                          <w:sz w:val="18"/>
                          <w:szCs w:val="18"/>
                        </w:rPr>
                        <w:t xml:space="preserve"> Stock Foto</w:t>
                      </w:r>
                    </w:p>
                    <w:p w14:paraId="15F37045" w14:textId="77777777" w:rsidR="006664E6" w:rsidRPr="00832B34" w:rsidRDefault="006664E6" w:rsidP="006664E6">
                      <w:pPr>
                        <w:rPr>
                          <w:noProof/>
                          <w:sz w:val="20"/>
                          <w:szCs w:val="20"/>
                          <w:lang w:eastAsia="de-DE"/>
                        </w:rPr>
                      </w:pPr>
                      <w:r w:rsidRPr="00832B34">
                        <w:rPr>
                          <w:noProof/>
                          <w:sz w:val="20"/>
                          <w:szCs w:val="20"/>
                          <w:lang w:eastAsia="de-DE"/>
                        </w:rPr>
                        <w:t xml:space="preserve">  </w:t>
                      </w:r>
                      <w:r>
                        <w:rPr>
                          <w:noProof/>
                          <w:sz w:val="20"/>
                          <w:szCs w:val="20"/>
                          <w:lang w:eastAsia="de-DE"/>
                        </w:rPr>
                        <w:t xml:space="preserve">                </w:t>
                      </w:r>
                      <w:r w:rsidRPr="00832B34">
                        <w:rPr>
                          <w:noProof/>
                          <w:sz w:val="20"/>
                          <w:szCs w:val="20"/>
                          <w:lang w:eastAsia="de-DE"/>
                        </w:rPr>
                        <w:t xml:space="preserve"> </w:t>
                      </w:r>
                      <w:r w:rsidRPr="00832B34">
                        <w:rPr>
                          <w:sz w:val="20"/>
                          <w:szCs w:val="20"/>
                        </w:rPr>
                        <w:t xml:space="preserve">Gesunder Mensch  </w:t>
                      </w:r>
                      <w:r>
                        <w:rPr>
                          <w:sz w:val="20"/>
                          <w:szCs w:val="20"/>
                        </w:rPr>
                        <w:t xml:space="preserve">          </w:t>
                      </w:r>
                      <w:r w:rsidRPr="00832B34">
                        <w:rPr>
                          <w:sz w:val="20"/>
                          <w:szCs w:val="20"/>
                        </w:rPr>
                        <w:t xml:space="preserve"> </w:t>
                      </w:r>
                      <w:r>
                        <w:rPr>
                          <w:sz w:val="20"/>
                          <w:szCs w:val="20"/>
                        </w:rPr>
                        <w:t xml:space="preserve">                 </w:t>
                      </w:r>
                      <w:r w:rsidRPr="00832B34">
                        <w:rPr>
                          <w:sz w:val="20"/>
                          <w:szCs w:val="20"/>
                        </w:rPr>
                        <w:t xml:space="preserve"> Herr Müller i</w:t>
                      </w:r>
                      <w:r>
                        <w:rPr>
                          <w:sz w:val="20"/>
                          <w:szCs w:val="20"/>
                        </w:rPr>
                        <w:t>m</w:t>
                      </w:r>
                      <w:r w:rsidRPr="00832B34">
                        <w:rPr>
                          <w:sz w:val="20"/>
                          <w:szCs w:val="20"/>
                        </w:rPr>
                        <w:t xml:space="preserve"> Verlauf von 3 Jahren</w:t>
                      </w:r>
                    </w:p>
                    <w:p w14:paraId="17FC4364" w14:textId="7211383D" w:rsidR="00392813" w:rsidRDefault="00392813">
                      <w:pPr>
                        <w:rPr>
                          <w:szCs w:val="28"/>
                        </w:rPr>
                      </w:pPr>
                      <w:r w:rsidRPr="001D37BA">
                        <w:rPr>
                          <w:szCs w:val="28"/>
                        </w:rPr>
                        <w:t>Eine hohe Gehirnaktivität wird durch die gelbe Farbe in den Bildern angezeigt, eine sehr geringe Aktivität durch die blaue Farbe.</w:t>
                      </w:r>
                    </w:p>
                    <w:p w14:paraId="3570D777" w14:textId="77777777" w:rsidR="00CD1790" w:rsidRPr="001D37BA" w:rsidRDefault="00CD1790">
                      <w:pPr>
                        <w:rPr>
                          <w:szCs w:val="28"/>
                        </w:rPr>
                      </w:pPr>
                    </w:p>
                  </w:txbxContent>
                </v:textbox>
              </v:shape>
            </w:pict>
          </mc:Fallback>
        </mc:AlternateContent>
      </w:r>
    </w:p>
    <w:p w14:paraId="2369400E" w14:textId="02AAB895" w:rsidR="001A3950" w:rsidRPr="001A3950" w:rsidRDefault="001A3950" w:rsidP="001A3950"/>
    <w:p w14:paraId="17CB22E5" w14:textId="6A1B296C" w:rsidR="001A3950" w:rsidRPr="001A3950" w:rsidRDefault="001A3950" w:rsidP="001A3950"/>
    <w:p w14:paraId="67065B71" w14:textId="22231E08" w:rsidR="001A3950" w:rsidRDefault="001A3950" w:rsidP="001A3950"/>
    <w:p w14:paraId="79EEFD5A" w14:textId="657A0015" w:rsidR="00204B10" w:rsidRDefault="00204B10" w:rsidP="001A3950"/>
    <w:p w14:paraId="3C6BF5DE" w14:textId="27D702DB" w:rsidR="00751AD1" w:rsidRDefault="00751AD1" w:rsidP="001A3950"/>
    <w:bookmarkEnd w:id="0"/>
    <w:p w14:paraId="44FE38CE" w14:textId="6FA04202" w:rsidR="00751AD1" w:rsidRDefault="00751AD1" w:rsidP="001A3950"/>
    <w:p w14:paraId="184AE58B" w14:textId="0A6DCFB7" w:rsidR="00751AD1" w:rsidRDefault="00751AD1" w:rsidP="001A3950"/>
    <w:p w14:paraId="607A56D6" w14:textId="703EA874" w:rsidR="004C3ADB" w:rsidRDefault="009E5BCC" w:rsidP="001A3950">
      <w:r>
        <w:rPr>
          <w:noProof/>
        </w:rPr>
        <mc:AlternateContent>
          <mc:Choice Requires="wps">
            <w:drawing>
              <wp:anchor distT="0" distB="0" distL="114300" distR="114300" simplePos="0" relativeHeight="251658249" behindDoc="0" locked="0" layoutInCell="1" allowOverlap="1" wp14:anchorId="4430C4B7" wp14:editId="5CB689FE">
                <wp:simplePos x="0" y="0"/>
                <wp:positionH relativeFrom="column">
                  <wp:posOffset>18415</wp:posOffset>
                </wp:positionH>
                <wp:positionV relativeFrom="paragraph">
                  <wp:posOffset>162560</wp:posOffset>
                </wp:positionV>
                <wp:extent cx="5071110" cy="2891790"/>
                <wp:effectExtent l="0" t="0" r="0" b="381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2891790"/>
                        </a:xfrm>
                        <a:prstGeom prst="rect">
                          <a:avLst/>
                        </a:prstGeom>
                        <a:solidFill>
                          <a:schemeClr val="lt1"/>
                        </a:solidFill>
                        <a:ln w="6350">
                          <a:solidFill>
                            <a:prstClr val="black"/>
                          </a:solidFill>
                        </a:ln>
                      </wps:spPr>
                      <wps:txbx>
                        <w:txbxContent>
                          <w:p w14:paraId="2128EE16" w14:textId="77777777" w:rsidR="001A3950" w:rsidRDefault="001A3950" w:rsidP="001A3950">
                            <w:pPr>
                              <w:rPr>
                                <w:sz w:val="28"/>
                                <w:szCs w:val="28"/>
                              </w:rPr>
                            </w:pPr>
                            <w:r w:rsidRPr="001A3950">
                              <w:rPr>
                                <w:sz w:val="28"/>
                                <w:szCs w:val="28"/>
                              </w:rPr>
                              <w:t xml:space="preserve">Herr Müller muss seit </w:t>
                            </w:r>
                            <w:r>
                              <w:rPr>
                                <w:sz w:val="28"/>
                                <w:szCs w:val="28"/>
                              </w:rPr>
                              <w:t>der Diagnose</w:t>
                            </w:r>
                            <w:r w:rsidRPr="001A3950">
                              <w:rPr>
                                <w:sz w:val="28"/>
                                <w:szCs w:val="28"/>
                              </w:rPr>
                              <w:t xml:space="preserve"> seiner Erkrankung regelmäßig zum Arzt</w:t>
                            </w:r>
                            <w:r w:rsidR="006F1C3E">
                              <w:rPr>
                                <w:sz w:val="28"/>
                                <w:szCs w:val="28"/>
                              </w:rPr>
                              <w:t>,</w:t>
                            </w:r>
                            <w:r w:rsidRPr="001A3950">
                              <w:rPr>
                                <w:sz w:val="28"/>
                                <w:szCs w:val="28"/>
                              </w:rPr>
                              <w:t xml:space="preserve"> um die Medikamenteneinstellung überprüfen zu lassen und den Zustand seiner Krankheit zu erfassen. </w:t>
                            </w:r>
                          </w:p>
                          <w:p w14:paraId="3A4282BB" w14:textId="1852C5A9" w:rsidR="006F1C3E" w:rsidRPr="006F1C3E" w:rsidRDefault="009D3B23" w:rsidP="006F1C3E">
                            <w:pPr>
                              <w:jc w:val="center"/>
                              <w:rPr>
                                <w:sz w:val="14"/>
                                <w:szCs w:val="28"/>
                              </w:rPr>
                            </w:pPr>
                            <w:r>
                              <w:rPr>
                                <w:noProof/>
                                <w:sz w:val="14"/>
                                <w:szCs w:val="28"/>
                              </w:rPr>
                              <w:drawing>
                                <wp:inline distT="0" distB="0" distL="0" distR="0" wp14:anchorId="3A759446" wp14:editId="75CC8C81">
                                  <wp:extent cx="2621280" cy="17475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_0130.JPG"/>
                                          <pic:cNvPicPr/>
                                        </pic:nvPicPr>
                                        <pic:blipFill>
                                          <a:blip r:embed="rId9">
                                            <a:extLst>
                                              <a:ext uri="{28A0092B-C50C-407E-A947-70E740481C1C}">
                                                <a14:useLocalDpi xmlns:a14="http://schemas.microsoft.com/office/drawing/2010/main" val="0"/>
                                              </a:ext>
                                            </a:extLst>
                                          </a:blip>
                                          <a:stretch>
                                            <a:fillRect/>
                                          </a:stretch>
                                        </pic:blipFill>
                                        <pic:spPr>
                                          <a:xfrm>
                                            <a:off x="0" y="0"/>
                                            <a:ext cx="2621280" cy="1747520"/>
                                          </a:xfrm>
                                          <a:prstGeom prst="rect">
                                            <a:avLst/>
                                          </a:prstGeom>
                                        </pic:spPr>
                                      </pic:pic>
                                    </a:graphicData>
                                  </a:graphic>
                                </wp:inline>
                              </w:drawing>
                            </w:r>
                          </w:p>
                          <w:p w14:paraId="5FF396BD" w14:textId="77777777" w:rsidR="001A3950" w:rsidRPr="001A3950" w:rsidRDefault="00A056A1" w:rsidP="001A3950">
                            <w:pPr>
                              <w:rPr>
                                <w:sz w:val="28"/>
                                <w:szCs w:val="28"/>
                              </w:rPr>
                            </w:pPr>
                            <w:r>
                              <w:rPr>
                                <w:sz w:val="28"/>
                                <w:szCs w:val="28"/>
                              </w:rPr>
                              <w:tab/>
                            </w:r>
                            <w:r>
                              <w:rPr>
                                <w:sz w:val="28"/>
                                <w:szCs w:val="28"/>
                              </w:rPr>
                              <w:tab/>
                            </w:r>
                            <w:r>
                              <w:rPr>
                                <w:sz w:val="28"/>
                                <w:szCs w:val="28"/>
                              </w:rPr>
                              <w:tab/>
                            </w:r>
                          </w:p>
                          <w:p w14:paraId="1EEABAD6" w14:textId="77777777" w:rsidR="001A3950" w:rsidRPr="001A3950" w:rsidRDefault="001A3950" w:rsidP="001A3950">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0C4B7" id="Textfeld 2" o:spid="_x0000_s1028" type="#_x0000_t202" style="position:absolute;margin-left:1.45pt;margin-top:12.8pt;width:399.3pt;height:227.7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" fillcolor="white [3201]" strokeweight=".5pt">
                <v:path arrowok="t"/>
                <v:textbox>
                  <w:txbxContent>
                    <w:p w14:paraId="2128EE16" w14:textId="77777777" w:rsidR="001A3950" w:rsidRDefault="001A3950" w:rsidP="001A3950">
                      <w:pPr>
                        <w:rPr>
                          <w:sz w:val="28"/>
                          <w:szCs w:val="28"/>
                        </w:rPr>
                      </w:pPr>
                      <w:r w:rsidRPr="001A3950">
                        <w:rPr>
                          <w:sz w:val="28"/>
                          <w:szCs w:val="28"/>
                        </w:rPr>
                        <w:t xml:space="preserve">Herr Müller muss seit </w:t>
                      </w:r>
                      <w:r>
                        <w:rPr>
                          <w:sz w:val="28"/>
                          <w:szCs w:val="28"/>
                        </w:rPr>
                        <w:t>der Diagnose</w:t>
                      </w:r>
                      <w:r w:rsidRPr="001A3950">
                        <w:rPr>
                          <w:sz w:val="28"/>
                          <w:szCs w:val="28"/>
                        </w:rPr>
                        <w:t xml:space="preserve"> seiner Erkrankung regelmäßig zum Arzt</w:t>
                      </w:r>
                      <w:r w:rsidR="006F1C3E">
                        <w:rPr>
                          <w:sz w:val="28"/>
                          <w:szCs w:val="28"/>
                        </w:rPr>
                        <w:t>,</w:t>
                      </w:r>
                      <w:r w:rsidRPr="001A3950">
                        <w:rPr>
                          <w:sz w:val="28"/>
                          <w:szCs w:val="28"/>
                        </w:rPr>
                        <w:t xml:space="preserve"> um die Medikamenteneinstellung überprüfen zu lassen und den Zustand seiner Krankheit zu erfassen. </w:t>
                      </w:r>
                    </w:p>
                    <w:p w14:paraId="3A4282BB" w14:textId="1852C5A9" w:rsidR="006F1C3E" w:rsidRPr="006F1C3E" w:rsidRDefault="009D3B23" w:rsidP="006F1C3E">
                      <w:pPr>
                        <w:jc w:val="center"/>
                        <w:rPr>
                          <w:sz w:val="14"/>
                          <w:szCs w:val="28"/>
                        </w:rPr>
                      </w:pPr>
                      <w:r>
                        <w:rPr>
                          <w:noProof/>
                          <w:sz w:val="14"/>
                          <w:szCs w:val="28"/>
                        </w:rPr>
                        <w:drawing>
                          <wp:inline distT="0" distB="0" distL="0" distR="0" wp14:anchorId="3A759446" wp14:editId="75CC8C81">
                            <wp:extent cx="2621280" cy="17475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_0130.JPG"/>
                                    <pic:cNvPicPr/>
                                  </pic:nvPicPr>
                                  <pic:blipFill>
                                    <a:blip r:embed="rId9">
                                      <a:extLst>
                                        <a:ext uri="{28A0092B-C50C-407E-A947-70E740481C1C}">
                                          <a14:useLocalDpi xmlns:a14="http://schemas.microsoft.com/office/drawing/2010/main" val="0"/>
                                        </a:ext>
                                      </a:extLst>
                                    </a:blip>
                                    <a:stretch>
                                      <a:fillRect/>
                                    </a:stretch>
                                  </pic:blipFill>
                                  <pic:spPr>
                                    <a:xfrm>
                                      <a:off x="0" y="0"/>
                                      <a:ext cx="2621280" cy="1747520"/>
                                    </a:xfrm>
                                    <a:prstGeom prst="rect">
                                      <a:avLst/>
                                    </a:prstGeom>
                                  </pic:spPr>
                                </pic:pic>
                              </a:graphicData>
                            </a:graphic>
                          </wp:inline>
                        </w:drawing>
                      </w:r>
                    </w:p>
                    <w:p w14:paraId="5FF396BD" w14:textId="77777777" w:rsidR="001A3950" w:rsidRPr="001A3950" w:rsidRDefault="00A056A1" w:rsidP="001A3950">
                      <w:pPr>
                        <w:rPr>
                          <w:sz w:val="28"/>
                          <w:szCs w:val="28"/>
                        </w:rPr>
                      </w:pPr>
                      <w:r>
                        <w:rPr>
                          <w:sz w:val="28"/>
                          <w:szCs w:val="28"/>
                        </w:rPr>
                        <w:tab/>
                      </w:r>
                      <w:r>
                        <w:rPr>
                          <w:sz w:val="28"/>
                          <w:szCs w:val="28"/>
                        </w:rPr>
                        <w:tab/>
                      </w:r>
                      <w:r>
                        <w:rPr>
                          <w:sz w:val="28"/>
                          <w:szCs w:val="28"/>
                        </w:rPr>
                        <w:tab/>
                      </w:r>
                    </w:p>
                    <w:p w14:paraId="1EEABAD6" w14:textId="77777777" w:rsidR="001A3950" w:rsidRPr="001A3950" w:rsidRDefault="001A3950" w:rsidP="001A3950">
                      <w:pPr>
                        <w:rPr>
                          <w:sz w:val="28"/>
                          <w:szCs w:val="28"/>
                        </w:rPr>
                      </w:pPr>
                    </w:p>
                  </w:txbxContent>
                </v:textbox>
              </v:shape>
            </w:pict>
          </mc:Fallback>
        </mc:AlternateContent>
      </w:r>
    </w:p>
    <w:p w14:paraId="5062345F" w14:textId="77777777" w:rsidR="001A3950" w:rsidRDefault="001A3950" w:rsidP="001A3950"/>
    <w:p w14:paraId="627FF82D" w14:textId="77777777" w:rsidR="001A3950" w:rsidRDefault="001A3950" w:rsidP="001A3950"/>
    <w:p w14:paraId="6260C41E" w14:textId="77777777" w:rsidR="001A3950" w:rsidRPr="001A3950" w:rsidRDefault="001A3950" w:rsidP="001A3950"/>
    <w:p w14:paraId="355090B6" w14:textId="77777777" w:rsidR="001A3950" w:rsidRPr="001A3950" w:rsidRDefault="001A3950" w:rsidP="001A3950"/>
    <w:p w14:paraId="6ECC597A" w14:textId="77777777" w:rsidR="001A3950" w:rsidRPr="001A3950" w:rsidRDefault="001A3950" w:rsidP="001A3950"/>
    <w:p w14:paraId="3091827A" w14:textId="77777777" w:rsidR="001A3950" w:rsidRPr="001A3950" w:rsidRDefault="001A3950" w:rsidP="001A3950"/>
    <w:p w14:paraId="59473E30" w14:textId="77777777" w:rsidR="001A3950" w:rsidRPr="001A3950" w:rsidRDefault="001A3950" w:rsidP="001A3950"/>
    <w:p w14:paraId="1D29964D" w14:textId="77777777" w:rsidR="001A3950" w:rsidRPr="001A3950" w:rsidRDefault="001A3950" w:rsidP="001A3950"/>
    <w:p w14:paraId="5F77B9CC" w14:textId="77777777" w:rsidR="001A3950" w:rsidRPr="001A3950" w:rsidRDefault="001A3950" w:rsidP="001A3950"/>
    <w:p w14:paraId="0F1FBF4C" w14:textId="77777777" w:rsidR="001A3950" w:rsidRPr="001A3950" w:rsidRDefault="001A3950" w:rsidP="001A3950"/>
    <w:p w14:paraId="4FFA8792" w14:textId="77777777" w:rsidR="001A3950" w:rsidRPr="001A3950" w:rsidRDefault="001A3950" w:rsidP="001A3950"/>
    <w:p w14:paraId="592FD862" w14:textId="77777777" w:rsidR="001A3950" w:rsidRDefault="001A3950" w:rsidP="001A3950"/>
    <w:p w14:paraId="1B8D1A78" w14:textId="77777777" w:rsidR="001A3950" w:rsidRDefault="001A3950" w:rsidP="001A3950"/>
    <w:p w14:paraId="0F3D3288" w14:textId="77777777" w:rsidR="00FC37F8" w:rsidRDefault="00FC37F8" w:rsidP="001A3950"/>
    <w:p w14:paraId="336CD4F7" w14:textId="0C54BD2C" w:rsidR="00FC37F8" w:rsidRDefault="00FC37F8" w:rsidP="001A3950"/>
    <w:p w14:paraId="29E9F2E3" w14:textId="77777777" w:rsidR="00751AD1" w:rsidRDefault="00751AD1" w:rsidP="001A3950"/>
    <w:p w14:paraId="7132E7A3" w14:textId="703DE3E0" w:rsidR="00FC37F8" w:rsidRDefault="009E5BCC" w:rsidP="001A3950">
      <w:r>
        <w:rPr>
          <w:noProof/>
        </w:rPr>
        <w:lastRenderedPageBreak/>
        <mc:AlternateContent>
          <mc:Choice Requires="wps">
            <w:drawing>
              <wp:anchor distT="0" distB="0" distL="114300" distR="114300" simplePos="0" relativeHeight="251658241" behindDoc="0" locked="0" layoutInCell="1" allowOverlap="1" wp14:anchorId="1DF772C1" wp14:editId="12783C0B">
                <wp:simplePos x="0" y="0"/>
                <wp:positionH relativeFrom="column">
                  <wp:posOffset>-4445</wp:posOffset>
                </wp:positionH>
                <wp:positionV relativeFrom="paragraph">
                  <wp:posOffset>230505</wp:posOffset>
                </wp:positionV>
                <wp:extent cx="5048250" cy="5981700"/>
                <wp:effectExtent l="0" t="0" r="19050" b="19050"/>
                <wp:wrapNone/>
                <wp:docPr id="19"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8250" cy="5981700"/>
                        </a:xfrm>
                        <a:prstGeom prst="rect">
                          <a:avLst/>
                        </a:prstGeom>
                        <a:solidFill>
                          <a:schemeClr val="lt1"/>
                        </a:solidFill>
                        <a:ln w="6350">
                          <a:solidFill>
                            <a:prstClr val="black"/>
                          </a:solidFill>
                        </a:ln>
                      </wps:spPr>
                      <wps:txbx>
                        <w:txbxContent>
                          <w:p w14:paraId="796B1789" w14:textId="4E13220C" w:rsidR="005C0E7E" w:rsidRDefault="00A056A1" w:rsidP="00A056A1">
                            <w:pPr>
                              <w:pStyle w:val="Standardabsatz"/>
                              <w:spacing w:line="200" w:lineRule="atLeast"/>
                              <w:rPr>
                                <w:rStyle w:val="Standardschrift"/>
                                <w:rFonts w:ascii="Calibri" w:hAnsi="Calibri" w:cs="Calibri"/>
                                <w:sz w:val="28"/>
                                <w:szCs w:val="28"/>
                              </w:rPr>
                            </w:pPr>
                            <w:proofErr w:type="spellStart"/>
                            <w:r w:rsidRPr="00A056A1">
                              <w:rPr>
                                <w:rStyle w:val="Standardschrift"/>
                                <w:rFonts w:ascii="Calibri" w:hAnsi="Calibri" w:cs="Calibri"/>
                                <w:sz w:val="28"/>
                                <w:szCs w:val="28"/>
                              </w:rPr>
                              <w:t>Amy</w:t>
                            </w:r>
                            <w:r w:rsidR="001D37BA">
                              <w:rPr>
                                <w:rStyle w:val="Standardschrift"/>
                                <w:rFonts w:ascii="Calibri" w:hAnsi="Calibri" w:cs="Calibri"/>
                                <w:sz w:val="28"/>
                                <w:szCs w:val="28"/>
                              </w:rPr>
                              <w:t>l</w:t>
                            </w:r>
                            <w:r w:rsidRPr="00A056A1">
                              <w:rPr>
                                <w:rStyle w:val="Standardschrift"/>
                                <w:rFonts w:ascii="Calibri" w:hAnsi="Calibri" w:cs="Calibri"/>
                                <w:sz w:val="28"/>
                                <w:szCs w:val="28"/>
                              </w:rPr>
                              <w:t>oidpeptide</w:t>
                            </w:r>
                            <w:proofErr w:type="spellEnd"/>
                            <w:r w:rsidRPr="00A056A1">
                              <w:rPr>
                                <w:rStyle w:val="Standardschrift"/>
                                <w:rFonts w:ascii="Calibri" w:hAnsi="Calibri" w:cs="Calibri"/>
                                <w:sz w:val="28"/>
                                <w:szCs w:val="28"/>
                              </w:rPr>
                              <w:t xml:space="preserve"> </w:t>
                            </w:r>
                            <w:r w:rsidR="005C0E7E">
                              <w:rPr>
                                <w:rStyle w:val="Standardschrift"/>
                                <w:rFonts w:ascii="Calibri" w:hAnsi="Calibri" w:cs="Calibri"/>
                                <w:sz w:val="28"/>
                                <w:szCs w:val="28"/>
                              </w:rPr>
                              <w:t>stellen Bestandteile eines Transmembranproteins dar, d.h. sie befinden sich in der Lipid-</w:t>
                            </w:r>
                            <w:r w:rsidR="006E3F50">
                              <w:rPr>
                                <w:rStyle w:val="Standardschrift"/>
                                <w:rFonts w:ascii="Calibri" w:hAnsi="Calibri" w:cs="Calibri"/>
                                <w:sz w:val="28"/>
                                <w:szCs w:val="28"/>
                              </w:rPr>
                              <w:t>D</w:t>
                            </w:r>
                            <w:r w:rsidR="005C0E7E">
                              <w:rPr>
                                <w:rStyle w:val="Standardschrift"/>
                                <w:rFonts w:ascii="Calibri" w:hAnsi="Calibri" w:cs="Calibri"/>
                                <w:sz w:val="28"/>
                                <w:szCs w:val="28"/>
                              </w:rPr>
                              <w:t>oppelmembran.</w:t>
                            </w:r>
                            <w:r w:rsidRPr="00A056A1">
                              <w:rPr>
                                <w:rStyle w:val="Standardschrift"/>
                                <w:rFonts w:ascii="Calibri" w:hAnsi="Calibri" w:cs="Calibri"/>
                                <w:sz w:val="28"/>
                                <w:szCs w:val="28"/>
                              </w:rPr>
                              <w:t xml:space="preserve"> </w:t>
                            </w:r>
                          </w:p>
                          <w:p w14:paraId="668946A4" w14:textId="1639A874" w:rsidR="0071344B" w:rsidRDefault="00A056A1" w:rsidP="00A056A1">
                            <w:pPr>
                              <w:pStyle w:val="Standardabsatz"/>
                              <w:spacing w:line="200" w:lineRule="atLeast"/>
                              <w:rPr>
                                <w:rFonts w:ascii="Calibri" w:hAnsi="Calibri" w:cs="Calibri"/>
                                <w:noProof/>
                                <w:sz w:val="28"/>
                                <w:szCs w:val="28"/>
                                <w:lang w:eastAsia="de-DE"/>
                              </w:rPr>
                            </w:pPr>
                            <w:r w:rsidRPr="00A056A1">
                              <w:rPr>
                                <w:rStyle w:val="Standardschrift"/>
                                <w:rFonts w:ascii="Calibri" w:hAnsi="Calibri" w:cs="Calibri"/>
                                <w:sz w:val="28"/>
                                <w:szCs w:val="28"/>
                              </w:rPr>
                              <w:t xml:space="preserve">Dieses Protein, das </w:t>
                            </w:r>
                            <w:proofErr w:type="spellStart"/>
                            <w:r w:rsidRPr="00A056A1">
                              <w:rPr>
                                <w:rStyle w:val="Standardschrift"/>
                                <w:rFonts w:ascii="Calibri" w:hAnsi="Calibri" w:cs="Calibri"/>
                                <w:i/>
                                <w:iCs/>
                                <w:sz w:val="28"/>
                                <w:szCs w:val="28"/>
                              </w:rPr>
                              <w:t>Amyloidvorläuferprotein</w:t>
                            </w:r>
                            <w:proofErr w:type="spellEnd"/>
                            <w:r w:rsidRPr="00A056A1">
                              <w:rPr>
                                <w:rStyle w:val="Standardschrift"/>
                                <w:rFonts w:ascii="Calibri" w:hAnsi="Calibri" w:cs="Calibri"/>
                                <w:sz w:val="28"/>
                                <w:szCs w:val="28"/>
                              </w:rPr>
                              <w:t xml:space="preserve"> wird </w:t>
                            </w:r>
                            <w:r w:rsidR="005C0E7E">
                              <w:rPr>
                                <w:rStyle w:val="Standardschrift"/>
                                <w:rFonts w:ascii="Calibri" w:hAnsi="Calibri" w:cs="Calibri"/>
                                <w:sz w:val="28"/>
                                <w:szCs w:val="28"/>
                              </w:rPr>
                              <w:t xml:space="preserve">von </w:t>
                            </w:r>
                            <w:r w:rsidR="005C0E7E" w:rsidRPr="00A056A1">
                              <w:rPr>
                                <w:rStyle w:val="Standardschrift"/>
                                <w:rFonts w:ascii="Calibri" w:hAnsi="Calibri" w:cs="Calibri"/>
                                <w:sz w:val="28"/>
                                <w:szCs w:val="28"/>
                              </w:rPr>
                              <w:t xml:space="preserve">der </w:t>
                            </w:r>
                            <w:r w:rsidR="005C0E7E" w:rsidRPr="006F1C3E">
                              <w:rPr>
                                <w:rStyle w:val="Standardschrift"/>
                                <w:rFonts w:ascii="Cambria Math" w:hAnsi="Cambria Math" w:cs="Cambria Math"/>
                                <w:sz w:val="28"/>
                                <w:szCs w:val="28"/>
                              </w:rPr>
                              <w:t>∝</w:t>
                            </w:r>
                            <w:r w:rsidR="005C0E7E" w:rsidRPr="00A056A1">
                              <w:rPr>
                                <w:rStyle w:val="Standardschrift"/>
                                <w:rFonts w:ascii="Calibri" w:hAnsi="Calibri" w:cs="Calibri"/>
                                <w:sz w:val="28"/>
                                <w:szCs w:val="28"/>
                              </w:rPr>
                              <w:t>-</w:t>
                            </w:r>
                            <w:proofErr w:type="spellStart"/>
                            <w:r w:rsidR="005C0E7E" w:rsidRPr="00A056A1">
                              <w:rPr>
                                <w:rStyle w:val="Standardschrift"/>
                                <w:rFonts w:ascii="Calibri" w:hAnsi="Calibri" w:cs="Calibri"/>
                                <w:sz w:val="28"/>
                                <w:szCs w:val="28"/>
                              </w:rPr>
                              <w:t>Sekretase</w:t>
                            </w:r>
                            <w:proofErr w:type="spellEnd"/>
                            <w:r w:rsidR="005C0E7E">
                              <w:rPr>
                                <w:rStyle w:val="Standardschrift"/>
                                <w:rFonts w:ascii="Calibri" w:hAnsi="Calibri" w:cs="Calibri"/>
                                <w:sz w:val="28"/>
                                <w:szCs w:val="28"/>
                              </w:rPr>
                              <w:t>,</w:t>
                            </w:r>
                            <w:r w:rsidR="005C0E7E" w:rsidRPr="00A056A1">
                              <w:rPr>
                                <w:rStyle w:val="Standardschrift"/>
                                <w:rFonts w:ascii="Calibri" w:hAnsi="Calibri" w:cs="Calibri"/>
                                <w:sz w:val="28"/>
                                <w:szCs w:val="28"/>
                              </w:rPr>
                              <w:t xml:space="preserve"> </w:t>
                            </w:r>
                            <w:r w:rsidRPr="00A056A1">
                              <w:rPr>
                                <w:rStyle w:val="Standardschrift"/>
                                <w:rFonts w:ascii="Calibri" w:hAnsi="Calibri" w:cs="Calibri"/>
                                <w:sz w:val="28"/>
                                <w:szCs w:val="28"/>
                              </w:rPr>
                              <w:t>einem spe</w:t>
                            </w:r>
                            <w:r w:rsidRPr="00A056A1">
                              <w:rPr>
                                <w:rStyle w:val="Standardschrift"/>
                                <w:rFonts w:ascii="Calibri" w:hAnsi="Calibri" w:cs="Calibri"/>
                                <w:sz w:val="28"/>
                                <w:szCs w:val="28"/>
                              </w:rPr>
                              <w:softHyphen/>
                              <w:t xml:space="preserve">zifischen Enzym, </w:t>
                            </w:r>
                            <w:r w:rsidR="005C0E7E">
                              <w:rPr>
                                <w:rStyle w:val="Standardschrift"/>
                                <w:rFonts w:ascii="Calibri" w:hAnsi="Calibri" w:cs="Calibri"/>
                                <w:sz w:val="28"/>
                                <w:szCs w:val="28"/>
                              </w:rPr>
                              <w:t xml:space="preserve">überall im Körper </w:t>
                            </w:r>
                            <w:r w:rsidRPr="00A056A1">
                              <w:rPr>
                                <w:rStyle w:val="Standardschrift"/>
                                <w:rFonts w:ascii="Calibri" w:hAnsi="Calibri" w:cs="Calibri"/>
                                <w:sz w:val="28"/>
                                <w:szCs w:val="28"/>
                              </w:rPr>
                              <w:t>in seine Bausteine, die Peptide,</w:t>
                            </w:r>
                            <w:r w:rsidR="005C0E7E" w:rsidRPr="00A056A1">
                              <w:rPr>
                                <w:rStyle w:val="Standardschrift"/>
                                <w:rFonts w:ascii="Calibri" w:hAnsi="Calibri" w:cs="Calibri"/>
                                <w:sz w:val="28"/>
                                <w:szCs w:val="28"/>
                              </w:rPr>
                              <w:t xml:space="preserve"> </w:t>
                            </w:r>
                            <w:r w:rsidRPr="00A056A1">
                              <w:rPr>
                                <w:rStyle w:val="Standardschrift"/>
                                <w:rFonts w:ascii="Calibri" w:hAnsi="Calibri" w:cs="Calibri"/>
                                <w:sz w:val="28"/>
                                <w:szCs w:val="28"/>
                              </w:rPr>
                              <w:t xml:space="preserve">zerlegt. </w:t>
                            </w:r>
                          </w:p>
                          <w:p w14:paraId="4EE6315F" w14:textId="38F1A877" w:rsidR="001A3950" w:rsidRPr="001A3950" w:rsidRDefault="005C0E7E" w:rsidP="00A479E8">
                            <w:pPr>
                              <w:pStyle w:val="Standardabsatz"/>
                              <w:spacing w:line="200" w:lineRule="atLeast"/>
                              <w:rPr>
                                <w:sz w:val="28"/>
                                <w:szCs w:val="28"/>
                              </w:rPr>
                            </w:pPr>
                            <w:r>
                              <w:rPr>
                                <w:rStyle w:val="Standardschrift"/>
                                <w:rFonts w:ascii="Calibri" w:hAnsi="Calibri" w:cs="Calibri"/>
                                <w:sz w:val="28"/>
                                <w:szCs w:val="28"/>
                              </w:rPr>
                              <w:t>Die</w:t>
                            </w:r>
                            <w:r w:rsidR="00A056A1" w:rsidRPr="00A056A1">
                              <w:rPr>
                                <w:rStyle w:val="Standardschrift"/>
                                <w:rFonts w:ascii="Calibri" w:hAnsi="Calibri" w:cs="Calibri"/>
                                <w:sz w:val="28"/>
                                <w:szCs w:val="28"/>
                              </w:rPr>
                              <w:t xml:space="preserve"> spezifische</w:t>
                            </w:r>
                            <w:r>
                              <w:rPr>
                                <w:rStyle w:val="Standardschrift"/>
                                <w:rFonts w:ascii="Calibri" w:hAnsi="Calibri" w:cs="Calibri"/>
                                <w:sz w:val="28"/>
                                <w:szCs w:val="28"/>
                              </w:rPr>
                              <w:t>n</w:t>
                            </w:r>
                            <w:r w:rsidR="00A056A1" w:rsidRPr="00A056A1">
                              <w:rPr>
                                <w:rStyle w:val="Standardschrift"/>
                                <w:rFonts w:ascii="Calibri" w:hAnsi="Calibri" w:cs="Calibri"/>
                                <w:sz w:val="28"/>
                                <w:szCs w:val="28"/>
                              </w:rPr>
                              <w:t xml:space="preserve"> Enzyme, β- und ɣ- </w:t>
                            </w:r>
                            <w:proofErr w:type="spellStart"/>
                            <w:r w:rsidR="00A056A1" w:rsidRPr="00A056A1">
                              <w:rPr>
                                <w:rStyle w:val="Standardschrift"/>
                                <w:rFonts w:ascii="Calibri" w:hAnsi="Calibri" w:cs="Calibri"/>
                                <w:sz w:val="28"/>
                                <w:szCs w:val="28"/>
                              </w:rPr>
                              <w:t>Sekretase</w:t>
                            </w:r>
                            <w:proofErr w:type="spellEnd"/>
                            <w:r w:rsidR="006F1C3E">
                              <w:rPr>
                                <w:rStyle w:val="Standardschrift"/>
                                <w:rFonts w:ascii="Calibri" w:hAnsi="Calibri" w:cs="Calibri"/>
                                <w:sz w:val="28"/>
                                <w:szCs w:val="28"/>
                              </w:rPr>
                              <w:t>,</w:t>
                            </w:r>
                            <w:r w:rsidR="00A056A1" w:rsidRPr="00A056A1">
                              <w:rPr>
                                <w:rStyle w:val="Standardschrift"/>
                                <w:rFonts w:ascii="Calibri" w:hAnsi="Calibri" w:cs="Calibri"/>
                                <w:sz w:val="28"/>
                                <w:szCs w:val="28"/>
                              </w:rPr>
                              <w:t xml:space="preserve"> </w:t>
                            </w:r>
                            <w:r>
                              <w:rPr>
                                <w:rStyle w:val="Standardschrift"/>
                                <w:rFonts w:ascii="Calibri" w:hAnsi="Calibri" w:cs="Calibri"/>
                                <w:sz w:val="28"/>
                                <w:szCs w:val="28"/>
                              </w:rPr>
                              <w:t>zerlegen das Protein zusätzlich in</w:t>
                            </w:r>
                            <w:r w:rsidR="00A056A1" w:rsidRPr="00A056A1">
                              <w:rPr>
                                <w:rStyle w:val="Standardschrift"/>
                                <w:rFonts w:ascii="Calibri" w:hAnsi="Calibri" w:cs="Calibri"/>
                                <w:sz w:val="28"/>
                                <w:szCs w:val="28"/>
                              </w:rPr>
                              <w:t xml:space="preserve"> Peptide, </w:t>
                            </w:r>
                            <w:r>
                              <w:rPr>
                                <w:rStyle w:val="Standardschrift"/>
                                <w:rFonts w:ascii="Calibri" w:hAnsi="Calibri" w:cs="Calibri"/>
                                <w:sz w:val="28"/>
                                <w:szCs w:val="28"/>
                              </w:rPr>
                              <w:t xml:space="preserve">wobei ihre Wirkungsstellen in </w:t>
                            </w:r>
                            <w:r w:rsidR="00A056A1" w:rsidRPr="00A056A1">
                              <w:rPr>
                                <w:rStyle w:val="Standardschrift"/>
                                <w:rFonts w:ascii="Calibri" w:hAnsi="Calibri" w:cs="Calibri"/>
                                <w:sz w:val="28"/>
                                <w:szCs w:val="28"/>
                              </w:rPr>
                              <w:t>and</w:t>
                            </w:r>
                            <w:r w:rsidR="001D37BA">
                              <w:rPr>
                                <w:rStyle w:val="Standardschrift"/>
                                <w:rFonts w:ascii="Calibri" w:hAnsi="Calibri" w:cs="Calibri"/>
                                <w:sz w:val="28"/>
                                <w:szCs w:val="28"/>
                              </w:rPr>
                              <w:t>e</w:t>
                            </w:r>
                            <w:r w:rsidR="00A056A1" w:rsidRPr="00A056A1">
                              <w:rPr>
                                <w:rStyle w:val="Standardschrift"/>
                                <w:rFonts w:ascii="Calibri" w:hAnsi="Calibri" w:cs="Calibri"/>
                                <w:sz w:val="28"/>
                                <w:szCs w:val="28"/>
                              </w:rPr>
                              <w:t>ren</w:t>
                            </w:r>
                            <w:r>
                              <w:rPr>
                                <w:rStyle w:val="Standardschrift"/>
                                <w:rFonts w:ascii="Calibri" w:hAnsi="Calibri" w:cs="Calibri"/>
                                <w:sz w:val="28"/>
                                <w:szCs w:val="28"/>
                              </w:rPr>
                              <w:t xml:space="preserve"> Bereichen des Proteins liegen</w:t>
                            </w:r>
                            <w:r w:rsidR="00A056A1" w:rsidRPr="00A056A1">
                              <w:rPr>
                                <w:rStyle w:val="Standardschrift"/>
                                <w:rFonts w:ascii="Calibri" w:hAnsi="Calibri" w:cs="Calibri"/>
                                <w:sz w:val="28"/>
                                <w:szCs w:val="28"/>
                              </w:rPr>
                              <w:t xml:space="preserve">. </w:t>
                            </w:r>
                            <w:r>
                              <w:rPr>
                                <w:rStyle w:val="Standardschrift"/>
                                <w:rFonts w:ascii="Calibri" w:hAnsi="Calibri" w:cs="Calibri"/>
                                <w:sz w:val="28"/>
                                <w:szCs w:val="28"/>
                              </w:rPr>
                              <w:t>Es resultieren daher</w:t>
                            </w:r>
                            <w:r w:rsidR="00A056A1" w:rsidRPr="00A056A1">
                              <w:rPr>
                                <w:rStyle w:val="Standardschrift"/>
                                <w:rFonts w:ascii="Calibri" w:hAnsi="Calibri" w:cs="Calibri"/>
                                <w:sz w:val="28"/>
                                <w:szCs w:val="28"/>
                              </w:rPr>
                              <w:t xml:space="preserve"> durch die zwei </w:t>
                            </w:r>
                            <w:r>
                              <w:rPr>
                                <w:rStyle w:val="Standardschrift"/>
                                <w:rFonts w:ascii="Calibri" w:hAnsi="Calibri" w:cs="Calibri"/>
                                <w:sz w:val="28"/>
                                <w:szCs w:val="28"/>
                              </w:rPr>
                              <w:t xml:space="preserve">weiteren </w:t>
                            </w:r>
                            <w:r w:rsidR="00A056A1" w:rsidRPr="00A056A1">
                              <w:rPr>
                                <w:rStyle w:val="Standardschrift"/>
                                <w:rFonts w:ascii="Calibri" w:hAnsi="Calibri" w:cs="Calibri"/>
                                <w:sz w:val="28"/>
                                <w:szCs w:val="28"/>
                              </w:rPr>
                              <w:t>Enzyme Bruchstücke</w:t>
                            </w:r>
                            <w:r w:rsidR="006F1C3E">
                              <w:rPr>
                                <w:rStyle w:val="Standardschrift"/>
                                <w:rFonts w:ascii="Calibri" w:hAnsi="Calibri" w:cs="Calibri"/>
                                <w:sz w:val="28"/>
                                <w:szCs w:val="28"/>
                              </w:rPr>
                              <w:t>,</w:t>
                            </w:r>
                            <w:r w:rsidR="00A056A1" w:rsidRPr="00A056A1">
                              <w:rPr>
                                <w:rStyle w:val="Standardschrift"/>
                                <w:rFonts w:ascii="Calibri" w:hAnsi="Calibri" w:cs="Calibri"/>
                                <w:sz w:val="28"/>
                                <w:szCs w:val="28"/>
                              </w:rPr>
                              <w:t xml:space="preserve"> die aus </w:t>
                            </w:r>
                            <w:r>
                              <w:rPr>
                                <w:rStyle w:val="Standardschrift"/>
                                <w:rFonts w:ascii="Calibri" w:hAnsi="Calibri" w:cs="Calibri"/>
                                <w:sz w:val="28"/>
                                <w:szCs w:val="28"/>
                              </w:rPr>
                              <w:t>anderen</w:t>
                            </w:r>
                            <w:r w:rsidR="00A056A1" w:rsidRPr="00A056A1">
                              <w:rPr>
                                <w:rStyle w:val="Standardschrift"/>
                                <w:rFonts w:ascii="Calibri" w:hAnsi="Calibri" w:cs="Calibri"/>
                                <w:sz w:val="28"/>
                                <w:szCs w:val="28"/>
                              </w:rPr>
                              <w:t xml:space="preserve"> Aminosäu</w:t>
                            </w:r>
                            <w:r w:rsidR="001D37BA">
                              <w:rPr>
                                <w:rStyle w:val="Standardschrift"/>
                                <w:rFonts w:ascii="Calibri" w:hAnsi="Calibri" w:cs="Calibri"/>
                                <w:sz w:val="28"/>
                                <w:szCs w:val="28"/>
                              </w:rPr>
                              <w:t>r</w:t>
                            </w:r>
                            <w:r w:rsidR="00A056A1" w:rsidRPr="00A056A1">
                              <w:rPr>
                                <w:rStyle w:val="Standardschrift"/>
                                <w:rFonts w:ascii="Calibri" w:hAnsi="Calibri" w:cs="Calibri"/>
                                <w:sz w:val="28"/>
                                <w:szCs w:val="28"/>
                              </w:rPr>
                              <w:t xml:space="preserve">en bestehen. </w:t>
                            </w:r>
                            <w:r>
                              <w:rPr>
                                <w:rStyle w:val="Standardschrift"/>
                                <w:rFonts w:ascii="Calibri" w:hAnsi="Calibri" w:cs="Calibri"/>
                                <w:sz w:val="28"/>
                                <w:szCs w:val="28"/>
                              </w:rPr>
                              <w:t>Dabei lagern sich Bruchstücke des sogenannten</w:t>
                            </w:r>
                            <w:r w:rsidR="00A056A1" w:rsidRPr="00A056A1">
                              <w:rPr>
                                <w:rStyle w:val="Standardschrift"/>
                                <w:rFonts w:ascii="Calibri" w:hAnsi="Calibri" w:cs="Calibri"/>
                                <w:sz w:val="28"/>
                                <w:szCs w:val="28"/>
                              </w:rPr>
                              <w:t xml:space="preserve"> β- </w:t>
                            </w:r>
                            <w:proofErr w:type="spellStart"/>
                            <w:r w:rsidR="00A056A1" w:rsidRPr="00A056A1">
                              <w:rPr>
                                <w:rStyle w:val="Standardschrift"/>
                                <w:rFonts w:ascii="Calibri" w:hAnsi="Calibri" w:cs="Calibri"/>
                                <w:sz w:val="28"/>
                                <w:szCs w:val="28"/>
                              </w:rPr>
                              <w:t>Amyloidpeptid</w:t>
                            </w:r>
                            <w:r>
                              <w:rPr>
                                <w:rStyle w:val="Standardschrift"/>
                                <w:rFonts w:ascii="Calibri" w:hAnsi="Calibri" w:cs="Calibri"/>
                                <w:sz w:val="28"/>
                                <w:szCs w:val="28"/>
                              </w:rPr>
                              <w:t>s</w:t>
                            </w:r>
                            <w:proofErr w:type="spellEnd"/>
                            <w:r w:rsidR="006F1C3E">
                              <w:rPr>
                                <w:rStyle w:val="Standardschrift"/>
                                <w:rFonts w:ascii="Calibri" w:hAnsi="Calibri" w:cs="Calibri"/>
                                <w:sz w:val="28"/>
                                <w:szCs w:val="28"/>
                              </w:rPr>
                              <w:t xml:space="preserve"> im Cytoplasma zu </w:t>
                            </w:r>
                            <w:r w:rsidR="00A056A1" w:rsidRPr="00A056A1">
                              <w:rPr>
                                <w:rStyle w:val="Standardschrift"/>
                                <w:rFonts w:ascii="Calibri" w:hAnsi="Calibri" w:cs="Calibri"/>
                                <w:sz w:val="28"/>
                                <w:szCs w:val="28"/>
                              </w:rPr>
                              <w:t>wasserunlösliche</w:t>
                            </w:r>
                            <w:r w:rsidR="001D37BA">
                              <w:rPr>
                                <w:rStyle w:val="Standardschrift"/>
                                <w:rFonts w:ascii="Calibri" w:hAnsi="Calibri" w:cs="Calibri"/>
                                <w:sz w:val="28"/>
                                <w:szCs w:val="28"/>
                              </w:rPr>
                              <w:t>n</w:t>
                            </w:r>
                            <w:r w:rsidR="00A056A1" w:rsidRPr="00A056A1">
                              <w:rPr>
                                <w:rStyle w:val="Standardschrift"/>
                                <w:rFonts w:ascii="Calibri" w:hAnsi="Calibri" w:cs="Calibri"/>
                                <w:sz w:val="28"/>
                                <w:szCs w:val="28"/>
                              </w:rPr>
                              <w:t xml:space="preserve"> Ablagerungen, </w:t>
                            </w:r>
                            <w:r w:rsidR="009625FF">
                              <w:rPr>
                                <w:rStyle w:val="Standardschrift"/>
                                <w:rFonts w:ascii="Calibri" w:hAnsi="Calibri" w:cs="Calibri"/>
                                <w:sz w:val="28"/>
                                <w:szCs w:val="28"/>
                              </w:rPr>
                              <w:t xml:space="preserve">den </w:t>
                            </w:r>
                            <w:r w:rsidR="00A056A1" w:rsidRPr="00A056A1">
                              <w:rPr>
                                <w:rStyle w:val="Standardschrift"/>
                                <w:rFonts w:ascii="Calibri" w:hAnsi="Calibri" w:cs="Calibri"/>
                                <w:i/>
                                <w:iCs/>
                                <w:sz w:val="28"/>
                                <w:szCs w:val="28"/>
                              </w:rPr>
                              <w:t>Plaques</w:t>
                            </w:r>
                            <w:r w:rsidR="006F1C3E">
                              <w:rPr>
                                <w:rStyle w:val="Standardschrift"/>
                                <w:rFonts w:ascii="Calibri" w:hAnsi="Calibri" w:cs="Calibri"/>
                                <w:i/>
                                <w:iCs/>
                                <w:sz w:val="28"/>
                                <w:szCs w:val="28"/>
                              </w:rPr>
                              <w:t>,</w:t>
                            </w:r>
                            <w:r w:rsidR="009625FF">
                              <w:rPr>
                                <w:rStyle w:val="Standardschrift"/>
                                <w:rFonts w:ascii="Calibri" w:hAnsi="Calibri" w:cs="Calibri"/>
                                <w:i/>
                                <w:iCs/>
                                <w:sz w:val="28"/>
                                <w:szCs w:val="28"/>
                              </w:rPr>
                              <w:t xml:space="preserve"> </w:t>
                            </w:r>
                            <w:r w:rsidR="009625FF" w:rsidRPr="009625FF">
                              <w:rPr>
                                <w:rStyle w:val="Standardschrift"/>
                                <w:rFonts w:ascii="Calibri" w:hAnsi="Calibri" w:cs="Calibri"/>
                                <w:iCs/>
                                <w:sz w:val="28"/>
                                <w:szCs w:val="28"/>
                              </w:rPr>
                              <w:t>zusammen</w:t>
                            </w:r>
                            <w:r w:rsidR="006F1C3E" w:rsidRPr="009625FF">
                              <w:rPr>
                                <w:rStyle w:val="Standardschrift"/>
                                <w:rFonts w:ascii="Calibri" w:hAnsi="Calibri" w:cs="Calibri"/>
                                <w:iCs/>
                                <w:sz w:val="28"/>
                                <w:szCs w:val="28"/>
                              </w:rPr>
                              <w:t>.</w:t>
                            </w:r>
                            <w:r w:rsidR="00A056A1" w:rsidRPr="009625FF">
                              <w:rPr>
                                <w:rStyle w:val="Standardschrift"/>
                                <w:rFonts w:ascii="Calibri" w:hAnsi="Calibri" w:cs="Calibri"/>
                                <w:sz w:val="28"/>
                                <w:szCs w:val="28"/>
                              </w:rPr>
                              <w:t xml:space="preserve"> </w:t>
                            </w:r>
                            <w:r w:rsidR="00313B80">
                              <w:rPr>
                                <w:rStyle w:val="Standardschrift"/>
                                <w:rFonts w:ascii="Calibri" w:hAnsi="Calibri" w:cs="Calibri"/>
                                <w:sz w:val="28"/>
                                <w:szCs w:val="28"/>
                              </w:rPr>
                              <w:t>Plaques befinden sich bereits in einem frühen Entwicklungsstadium der Alzheimer Erkrankung im Gehirn.</w:t>
                            </w:r>
                            <w:r w:rsidR="005A0544">
                              <w:rPr>
                                <w:rStyle w:val="Standardschrift"/>
                                <w:rFonts w:ascii="Calibri" w:hAnsi="Calibri" w:cs="Calibri"/>
                                <w:sz w:val="28"/>
                                <w:szCs w:val="28"/>
                              </w:rPr>
                              <w:t xml:space="preserve"> </w:t>
                            </w:r>
                            <w:r w:rsidR="001C1319">
                              <w:rPr>
                                <w:rStyle w:val="Standardschrift"/>
                                <w:rFonts w:ascii="Calibri" w:hAnsi="Calibri" w:cs="Calibri"/>
                                <w:sz w:val="28"/>
                                <w:szCs w:val="28"/>
                              </w:rPr>
                              <w:br/>
                            </w:r>
                            <w:r w:rsidR="00313B80">
                              <w:rPr>
                                <w:rFonts w:ascii="Calibri" w:hAnsi="Calibri" w:cs="Calibri"/>
                                <w:sz w:val="28"/>
                                <w:szCs w:val="28"/>
                              </w:rPr>
                              <w:t xml:space="preserve">Eine kontinuierliche Erzeugung der Plaques stellt man auch beim </w:t>
                            </w:r>
                            <w:r w:rsidR="001C1319" w:rsidRPr="001C1319">
                              <w:rPr>
                                <w:rFonts w:ascii="Calibri" w:hAnsi="Calibri" w:cs="Calibri"/>
                                <w:sz w:val="28"/>
                                <w:szCs w:val="28"/>
                              </w:rPr>
                              <w:t xml:space="preserve"> normalen Stoffwechsel</w:t>
                            </w:r>
                            <w:r w:rsidR="00313B80">
                              <w:rPr>
                                <w:rFonts w:ascii="Calibri" w:hAnsi="Calibri" w:cs="Calibri"/>
                                <w:sz w:val="28"/>
                                <w:szCs w:val="28"/>
                              </w:rPr>
                              <w:t xml:space="preserve"> fest, jedoch kommt es dabei nicht zu Ablagerungen</w:t>
                            </w:r>
                            <w:r w:rsidR="001C1319">
                              <w:rPr>
                                <w:rFonts w:ascii="Calibri" w:hAnsi="Calibri" w:cs="Calibri"/>
                                <w:sz w:val="28"/>
                                <w:szCs w:val="28"/>
                              </w:rPr>
                              <w:t>.</w:t>
                            </w:r>
                            <w:r w:rsidR="005A0544">
                              <w:rPr>
                                <w:rStyle w:val="Standardschrift"/>
                                <w:rFonts w:ascii="Calibri" w:hAnsi="Calibri" w:cs="Calibri"/>
                                <w:sz w:val="28"/>
                                <w:szCs w:val="28"/>
                              </w:rPr>
                              <w:br/>
                            </w:r>
                            <w:r w:rsidR="00C17BF4">
                              <w:rPr>
                                <w:rStyle w:val="Standardschrift"/>
                                <w:rFonts w:ascii="Calibri" w:hAnsi="Calibri" w:cs="Calibri"/>
                                <w:sz w:val="28"/>
                                <w:szCs w:val="28"/>
                              </w:rPr>
                              <w:t>D</w:t>
                            </w:r>
                            <w:r w:rsidR="006F1C3E">
                              <w:rPr>
                                <w:rStyle w:val="Standardschrift"/>
                                <w:rFonts w:ascii="Calibri" w:hAnsi="Calibri" w:cs="Calibri"/>
                                <w:sz w:val="28"/>
                                <w:szCs w:val="28"/>
                              </w:rPr>
                              <w:t xml:space="preserve">ie </w:t>
                            </w:r>
                            <w:proofErr w:type="spellStart"/>
                            <w:r w:rsidR="006F1C3E" w:rsidRPr="00A056A1">
                              <w:rPr>
                                <w:rStyle w:val="Standardschrift"/>
                                <w:rFonts w:ascii="Calibri" w:hAnsi="Calibri" w:cs="Calibri"/>
                                <w:sz w:val="28"/>
                                <w:szCs w:val="28"/>
                              </w:rPr>
                              <w:t>Amyloidablagerungen</w:t>
                            </w:r>
                            <w:proofErr w:type="spellEnd"/>
                            <w:r w:rsidR="00C17BF4">
                              <w:rPr>
                                <w:rStyle w:val="Standardschrift"/>
                                <w:rFonts w:ascii="Calibri" w:hAnsi="Calibri" w:cs="Calibri"/>
                                <w:sz w:val="28"/>
                                <w:szCs w:val="28"/>
                              </w:rPr>
                              <w:t xml:space="preserve"> beeinflussen vermutlich </w:t>
                            </w:r>
                            <w:r w:rsidR="005A0544" w:rsidRPr="00A056A1">
                              <w:rPr>
                                <w:rStyle w:val="Standardschrift"/>
                                <w:rFonts w:ascii="Calibri" w:hAnsi="Calibri" w:cs="Calibri"/>
                                <w:sz w:val="28"/>
                                <w:szCs w:val="28"/>
                              </w:rPr>
                              <w:t>de</w:t>
                            </w:r>
                            <w:r w:rsidR="005A0544">
                              <w:rPr>
                                <w:rStyle w:val="Standardschrift"/>
                                <w:rFonts w:ascii="Calibri" w:hAnsi="Calibri" w:cs="Calibri"/>
                                <w:sz w:val="28"/>
                                <w:szCs w:val="28"/>
                              </w:rPr>
                              <w:t>n</w:t>
                            </w:r>
                            <w:r w:rsidR="005A0544" w:rsidRPr="00A056A1">
                              <w:rPr>
                                <w:rStyle w:val="Standardschrift"/>
                                <w:rFonts w:ascii="Calibri" w:hAnsi="Calibri" w:cs="Calibri"/>
                                <w:sz w:val="28"/>
                                <w:szCs w:val="28"/>
                              </w:rPr>
                              <w:t xml:space="preserve"> Zellstoffwechsel </w:t>
                            </w:r>
                            <w:r w:rsidR="00C17BF4">
                              <w:rPr>
                                <w:rStyle w:val="Standardschrift"/>
                                <w:rFonts w:ascii="Calibri" w:hAnsi="Calibri" w:cs="Calibri"/>
                                <w:sz w:val="28"/>
                                <w:szCs w:val="28"/>
                              </w:rPr>
                              <w:t>von</w:t>
                            </w:r>
                            <w:r w:rsidR="005A0544">
                              <w:rPr>
                                <w:rStyle w:val="Standardschrift"/>
                                <w:rFonts w:ascii="Calibri" w:hAnsi="Calibri" w:cs="Calibri"/>
                                <w:sz w:val="28"/>
                                <w:szCs w:val="28"/>
                              </w:rPr>
                              <w:t xml:space="preserve"> Neuronen </w:t>
                            </w:r>
                            <w:r w:rsidR="00C17BF4">
                              <w:rPr>
                                <w:rStyle w:val="Standardschrift"/>
                                <w:rFonts w:ascii="Calibri" w:hAnsi="Calibri" w:cs="Calibri"/>
                                <w:sz w:val="28"/>
                                <w:szCs w:val="28"/>
                              </w:rPr>
                              <w:t xml:space="preserve">durch das Blockieren der Kalziumkanäle und eine Störung des </w:t>
                            </w:r>
                            <w:proofErr w:type="spellStart"/>
                            <w:r w:rsidR="00C17BF4">
                              <w:rPr>
                                <w:rStyle w:val="Standardschrift"/>
                                <w:rFonts w:ascii="Calibri" w:hAnsi="Calibri" w:cs="Calibri"/>
                                <w:sz w:val="28"/>
                                <w:szCs w:val="28"/>
                              </w:rPr>
                              <w:t>Glucosetransports</w:t>
                            </w:r>
                            <w:proofErr w:type="spellEnd"/>
                            <w:r w:rsidR="000B09DB">
                              <w:rPr>
                                <w:rStyle w:val="Standardschrift"/>
                                <w:rFonts w:ascii="Calibri" w:hAnsi="Calibri" w:cs="Calibri"/>
                                <w:sz w:val="28"/>
                                <w:szCs w:val="28"/>
                              </w:rPr>
                              <w:t xml:space="preserve">. </w:t>
                            </w:r>
                            <w:r w:rsidR="00C17BF4">
                              <w:rPr>
                                <w:rStyle w:val="Standardschrift"/>
                                <w:rFonts w:ascii="Calibri" w:hAnsi="Calibri" w:cs="Calibri"/>
                                <w:sz w:val="28"/>
                                <w:szCs w:val="28"/>
                              </w:rPr>
                              <w:t xml:space="preserve">Der gestörte Glucosetransport bedingt das letztendliche Absterben und den Abbau der Neurone. Eine Reduktion der Gehirnaktivität in den betroffenen Bereichen ist die Folge. </w:t>
                            </w:r>
                            <w:r w:rsidR="00CF4D8E">
                              <w:rPr>
                                <w:rStyle w:val="Standardschrift"/>
                                <w:rFonts w:ascii="Calibri" w:hAnsi="Calibri" w:cs="Calibri"/>
                                <w:sz w:val="28"/>
                                <w:szCs w:val="28"/>
                              </w:rPr>
                              <w:t>F</w:t>
                            </w:r>
                            <w:r w:rsidR="00CF4D8E" w:rsidRPr="001C1319">
                              <w:rPr>
                                <w:rFonts w:ascii="Calibri" w:hAnsi="Calibri" w:cs="Calibri"/>
                                <w:sz w:val="28"/>
                                <w:szCs w:val="28"/>
                              </w:rPr>
                              <w:t xml:space="preserve">ür die </w:t>
                            </w:r>
                            <w:r w:rsidR="00CF4D8E">
                              <w:rPr>
                                <w:rFonts w:ascii="Calibri" w:hAnsi="Calibri" w:cs="Calibri"/>
                                <w:sz w:val="28"/>
                                <w:szCs w:val="28"/>
                              </w:rPr>
                              <w:t>Weiterleitung</w:t>
                            </w:r>
                            <w:r w:rsidR="00CF4D8E" w:rsidRPr="001C1319">
                              <w:rPr>
                                <w:rFonts w:ascii="Calibri" w:hAnsi="Calibri" w:cs="Calibri"/>
                                <w:sz w:val="28"/>
                                <w:szCs w:val="28"/>
                              </w:rPr>
                              <w:t xml:space="preserve"> von Informationen an Neuronen </w:t>
                            </w:r>
                            <w:r w:rsidR="00CF4D8E">
                              <w:rPr>
                                <w:rFonts w:ascii="Calibri" w:hAnsi="Calibri" w:cs="Calibri"/>
                                <w:sz w:val="28"/>
                                <w:szCs w:val="28"/>
                              </w:rPr>
                              <w:t>ist jedoch e</w:t>
                            </w:r>
                            <w:r w:rsidR="001C1319" w:rsidRPr="001C1319">
                              <w:rPr>
                                <w:rFonts w:ascii="Calibri" w:hAnsi="Calibri" w:cs="Calibri"/>
                                <w:sz w:val="28"/>
                                <w:szCs w:val="28"/>
                              </w:rPr>
                              <w:t>ine bestimmte Menge des P</w:t>
                            </w:r>
                            <w:r w:rsidR="00CF4D8E">
                              <w:rPr>
                                <w:rFonts w:ascii="Calibri" w:hAnsi="Calibri" w:cs="Calibri"/>
                                <w:sz w:val="28"/>
                                <w:szCs w:val="28"/>
                              </w:rPr>
                              <w:t>roteins erforderlich</w:t>
                            </w:r>
                            <w:r w:rsidR="001C1319" w:rsidRPr="001C1319">
                              <w:rPr>
                                <w:rFonts w:ascii="Calibri" w:hAnsi="Calibri" w:cs="Calibri"/>
                                <w:sz w:val="28"/>
                                <w:szCs w:val="28"/>
                              </w:rPr>
                              <w:t>.</w:t>
                            </w:r>
                            <w:r w:rsidR="00CF4D8E">
                              <w:rPr>
                                <w:rFonts w:ascii="Calibri" w:hAnsi="Calibri" w:cs="Calibri"/>
                                <w:sz w:val="28"/>
                                <w:szCs w:val="28"/>
                              </w:rPr>
                              <w:t xml:space="preserve"> Eine gezielte Regulierung der Enzymtätigkeit durch Medikamente ist kaum möglich</w:t>
                            </w:r>
                            <w:r w:rsidR="00A056A1" w:rsidRPr="00A056A1">
                              <w:rPr>
                                <w:rStyle w:val="Standardschrift"/>
                                <w:rFonts w:ascii="Calibri" w:hAnsi="Calibri" w:cs="Calibri"/>
                                <w:sz w:val="28"/>
                                <w:szCs w:val="28"/>
                              </w:rPr>
                              <w:t>, da die</w:t>
                            </w:r>
                            <w:r w:rsidR="00CF4D8E">
                              <w:rPr>
                                <w:rStyle w:val="Standardschrift"/>
                                <w:rFonts w:ascii="Calibri" w:hAnsi="Calibri" w:cs="Calibri"/>
                                <w:sz w:val="28"/>
                                <w:szCs w:val="28"/>
                              </w:rPr>
                              <w:t xml:space="preserve"> Enzyme auch  eine wichtige Funktion für das </w:t>
                            </w:r>
                            <w:r w:rsidR="00A056A1" w:rsidRPr="00A056A1">
                              <w:rPr>
                                <w:rStyle w:val="Standardschrift"/>
                                <w:rFonts w:ascii="Calibri" w:hAnsi="Calibri" w:cs="Calibri"/>
                                <w:sz w:val="28"/>
                                <w:szCs w:val="28"/>
                              </w:rPr>
                              <w:t>Immunsystem</w:t>
                            </w:r>
                            <w:r w:rsidR="00CF4D8E">
                              <w:rPr>
                                <w:rStyle w:val="Standardschrift"/>
                                <w:rFonts w:ascii="Calibri" w:hAnsi="Calibri" w:cs="Calibri"/>
                                <w:sz w:val="28"/>
                                <w:szCs w:val="28"/>
                              </w:rPr>
                              <w:t xml:space="preserve"> haben</w:t>
                            </w:r>
                            <w:r w:rsidR="00A056A1" w:rsidRPr="00A056A1">
                              <w:rPr>
                                <w:rStyle w:val="Standardschrift"/>
                                <w:rFonts w:ascii="Calibri" w:hAnsi="Calibri" w:cs="Calibri"/>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772C1" id="Textfeld 4" o:spid="_x0000_s1029" type="#_x0000_t202" style="position:absolute;margin-left:-.35pt;margin-top:18.15pt;width:397.5pt;height:47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" fillcolor="white [3201]" strokeweight=".5pt">
                <v:path arrowok="t"/>
                <v:textbox>
                  <w:txbxContent>
                    <w:p w14:paraId="796B1789" w14:textId="4E13220C" w:rsidR="005C0E7E" w:rsidRDefault="00A056A1" w:rsidP="00A056A1">
                      <w:pPr>
                        <w:pStyle w:val="Standardabsatz"/>
                        <w:spacing w:line="200" w:lineRule="atLeast"/>
                        <w:rPr>
                          <w:rStyle w:val="Standardschrift"/>
                          <w:rFonts w:ascii="Calibri" w:hAnsi="Calibri" w:cs="Calibri"/>
                          <w:sz w:val="28"/>
                          <w:szCs w:val="28"/>
                        </w:rPr>
                      </w:pPr>
                      <w:proofErr w:type="spellStart"/>
                      <w:r w:rsidRPr="00A056A1">
                        <w:rPr>
                          <w:rStyle w:val="Standardschrift"/>
                          <w:rFonts w:ascii="Calibri" w:hAnsi="Calibri" w:cs="Calibri"/>
                          <w:sz w:val="28"/>
                          <w:szCs w:val="28"/>
                        </w:rPr>
                        <w:t>Amy</w:t>
                      </w:r>
                      <w:r w:rsidR="001D37BA">
                        <w:rPr>
                          <w:rStyle w:val="Standardschrift"/>
                          <w:rFonts w:ascii="Calibri" w:hAnsi="Calibri" w:cs="Calibri"/>
                          <w:sz w:val="28"/>
                          <w:szCs w:val="28"/>
                        </w:rPr>
                        <w:t>l</w:t>
                      </w:r>
                      <w:r w:rsidRPr="00A056A1">
                        <w:rPr>
                          <w:rStyle w:val="Standardschrift"/>
                          <w:rFonts w:ascii="Calibri" w:hAnsi="Calibri" w:cs="Calibri"/>
                          <w:sz w:val="28"/>
                          <w:szCs w:val="28"/>
                        </w:rPr>
                        <w:t>oidpeptide</w:t>
                      </w:r>
                      <w:proofErr w:type="spellEnd"/>
                      <w:r w:rsidRPr="00A056A1">
                        <w:rPr>
                          <w:rStyle w:val="Standardschrift"/>
                          <w:rFonts w:ascii="Calibri" w:hAnsi="Calibri" w:cs="Calibri"/>
                          <w:sz w:val="28"/>
                          <w:szCs w:val="28"/>
                        </w:rPr>
                        <w:t xml:space="preserve"> </w:t>
                      </w:r>
                      <w:r w:rsidR="005C0E7E">
                        <w:rPr>
                          <w:rStyle w:val="Standardschrift"/>
                          <w:rFonts w:ascii="Calibri" w:hAnsi="Calibri" w:cs="Calibri"/>
                          <w:sz w:val="28"/>
                          <w:szCs w:val="28"/>
                        </w:rPr>
                        <w:t>stellen Bestandteile eines Transmembranproteins dar, d.h. sie befinden sich in der Lipid-</w:t>
                      </w:r>
                      <w:r w:rsidR="006E3F50">
                        <w:rPr>
                          <w:rStyle w:val="Standardschrift"/>
                          <w:rFonts w:ascii="Calibri" w:hAnsi="Calibri" w:cs="Calibri"/>
                          <w:sz w:val="28"/>
                          <w:szCs w:val="28"/>
                        </w:rPr>
                        <w:t>D</w:t>
                      </w:r>
                      <w:r w:rsidR="005C0E7E">
                        <w:rPr>
                          <w:rStyle w:val="Standardschrift"/>
                          <w:rFonts w:ascii="Calibri" w:hAnsi="Calibri" w:cs="Calibri"/>
                          <w:sz w:val="28"/>
                          <w:szCs w:val="28"/>
                        </w:rPr>
                        <w:t>oppelmembran.</w:t>
                      </w:r>
                      <w:r w:rsidRPr="00A056A1">
                        <w:rPr>
                          <w:rStyle w:val="Standardschrift"/>
                          <w:rFonts w:ascii="Calibri" w:hAnsi="Calibri" w:cs="Calibri"/>
                          <w:sz w:val="28"/>
                          <w:szCs w:val="28"/>
                        </w:rPr>
                        <w:t xml:space="preserve"> </w:t>
                      </w:r>
                    </w:p>
                    <w:p w14:paraId="668946A4" w14:textId="1639A874" w:rsidR="0071344B" w:rsidRDefault="00A056A1" w:rsidP="00A056A1">
                      <w:pPr>
                        <w:pStyle w:val="Standardabsatz"/>
                        <w:spacing w:line="200" w:lineRule="atLeast"/>
                        <w:rPr>
                          <w:rFonts w:ascii="Calibri" w:hAnsi="Calibri" w:cs="Calibri"/>
                          <w:noProof/>
                          <w:sz w:val="28"/>
                          <w:szCs w:val="28"/>
                          <w:lang w:eastAsia="de-DE"/>
                        </w:rPr>
                      </w:pPr>
                      <w:r w:rsidRPr="00A056A1">
                        <w:rPr>
                          <w:rStyle w:val="Standardschrift"/>
                          <w:rFonts w:ascii="Calibri" w:hAnsi="Calibri" w:cs="Calibri"/>
                          <w:sz w:val="28"/>
                          <w:szCs w:val="28"/>
                        </w:rPr>
                        <w:t xml:space="preserve">Dieses Protein, das </w:t>
                      </w:r>
                      <w:proofErr w:type="spellStart"/>
                      <w:r w:rsidRPr="00A056A1">
                        <w:rPr>
                          <w:rStyle w:val="Standardschrift"/>
                          <w:rFonts w:ascii="Calibri" w:hAnsi="Calibri" w:cs="Calibri"/>
                          <w:i/>
                          <w:iCs/>
                          <w:sz w:val="28"/>
                          <w:szCs w:val="28"/>
                        </w:rPr>
                        <w:t>Amyloidvorläuferprotein</w:t>
                      </w:r>
                      <w:proofErr w:type="spellEnd"/>
                      <w:r w:rsidRPr="00A056A1">
                        <w:rPr>
                          <w:rStyle w:val="Standardschrift"/>
                          <w:rFonts w:ascii="Calibri" w:hAnsi="Calibri" w:cs="Calibri"/>
                          <w:sz w:val="28"/>
                          <w:szCs w:val="28"/>
                        </w:rPr>
                        <w:t xml:space="preserve"> wird </w:t>
                      </w:r>
                      <w:r w:rsidR="005C0E7E">
                        <w:rPr>
                          <w:rStyle w:val="Standardschrift"/>
                          <w:rFonts w:ascii="Calibri" w:hAnsi="Calibri" w:cs="Calibri"/>
                          <w:sz w:val="28"/>
                          <w:szCs w:val="28"/>
                        </w:rPr>
                        <w:t xml:space="preserve">von </w:t>
                      </w:r>
                      <w:r w:rsidR="005C0E7E" w:rsidRPr="00A056A1">
                        <w:rPr>
                          <w:rStyle w:val="Standardschrift"/>
                          <w:rFonts w:ascii="Calibri" w:hAnsi="Calibri" w:cs="Calibri"/>
                          <w:sz w:val="28"/>
                          <w:szCs w:val="28"/>
                        </w:rPr>
                        <w:t xml:space="preserve">der </w:t>
                      </w:r>
                      <w:r w:rsidR="005C0E7E" w:rsidRPr="006F1C3E">
                        <w:rPr>
                          <w:rStyle w:val="Standardschrift"/>
                          <w:rFonts w:ascii="Cambria Math" w:hAnsi="Cambria Math" w:cs="Cambria Math"/>
                          <w:sz w:val="28"/>
                          <w:szCs w:val="28"/>
                        </w:rPr>
                        <w:t>∝</w:t>
                      </w:r>
                      <w:r w:rsidR="005C0E7E" w:rsidRPr="00A056A1">
                        <w:rPr>
                          <w:rStyle w:val="Standardschrift"/>
                          <w:rFonts w:ascii="Calibri" w:hAnsi="Calibri" w:cs="Calibri"/>
                          <w:sz w:val="28"/>
                          <w:szCs w:val="28"/>
                        </w:rPr>
                        <w:t>-</w:t>
                      </w:r>
                      <w:proofErr w:type="spellStart"/>
                      <w:r w:rsidR="005C0E7E" w:rsidRPr="00A056A1">
                        <w:rPr>
                          <w:rStyle w:val="Standardschrift"/>
                          <w:rFonts w:ascii="Calibri" w:hAnsi="Calibri" w:cs="Calibri"/>
                          <w:sz w:val="28"/>
                          <w:szCs w:val="28"/>
                        </w:rPr>
                        <w:t>Sekretase</w:t>
                      </w:r>
                      <w:proofErr w:type="spellEnd"/>
                      <w:r w:rsidR="005C0E7E">
                        <w:rPr>
                          <w:rStyle w:val="Standardschrift"/>
                          <w:rFonts w:ascii="Calibri" w:hAnsi="Calibri" w:cs="Calibri"/>
                          <w:sz w:val="28"/>
                          <w:szCs w:val="28"/>
                        </w:rPr>
                        <w:t>,</w:t>
                      </w:r>
                      <w:r w:rsidR="005C0E7E" w:rsidRPr="00A056A1">
                        <w:rPr>
                          <w:rStyle w:val="Standardschrift"/>
                          <w:rFonts w:ascii="Calibri" w:hAnsi="Calibri" w:cs="Calibri"/>
                          <w:sz w:val="28"/>
                          <w:szCs w:val="28"/>
                        </w:rPr>
                        <w:t xml:space="preserve"> </w:t>
                      </w:r>
                      <w:r w:rsidRPr="00A056A1">
                        <w:rPr>
                          <w:rStyle w:val="Standardschrift"/>
                          <w:rFonts w:ascii="Calibri" w:hAnsi="Calibri" w:cs="Calibri"/>
                          <w:sz w:val="28"/>
                          <w:szCs w:val="28"/>
                        </w:rPr>
                        <w:t>einem spe</w:t>
                      </w:r>
                      <w:r w:rsidRPr="00A056A1">
                        <w:rPr>
                          <w:rStyle w:val="Standardschrift"/>
                          <w:rFonts w:ascii="Calibri" w:hAnsi="Calibri" w:cs="Calibri"/>
                          <w:sz w:val="28"/>
                          <w:szCs w:val="28"/>
                        </w:rPr>
                        <w:softHyphen/>
                        <w:t xml:space="preserve">zifischen Enzym, </w:t>
                      </w:r>
                      <w:r w:rsidR="005C0E7E">
                        <w:rPr>
                          <w:rStyle w:val="Standardschrift"/>
                          <w:rFonts w:ascii="Calibri" w:hAnsi="Calibri" w:cs="Calibri"/>
                          <w:sz w:val="28"/>
                          <w:szCs w:val="28"/>
                        </w:rPr>
                        <w:t xml:space="preserve">überall im Körper </w:t>
                      </w:r>
                      <w:r w:rsidRPr="00A056A1">
                        <w:rPr>
                          <w:rStyle w:val="Standardschrift"/>
                          <w:rFonts w:ascii="Calibri" w:hAnsi="Calibri" w:cs="Calibri"/>
                          <w:sz w:val="28"/>
                          <w:szCs w:val="28"/>
                        </w:rPr>
                        <w:t>in seine Bausteine, die Peptide,</w:t>
                      </w:r>
                      <w:r w:rsidR="005C0E7E" w:rsidRPr="00A056A1">
                        <w:rPr>
                          <w:rStyle w:val="Standardschrift"/>
                          <w:rFonts w:ascii="Calibri" w:hAnsi="Calibri" w:cs="Calibri"/>
                          <w:sz w:val="28"/>
                          <w:szCs w:val="28"/>
                        </w:rPr>
                        <w:t xml:space="preserve"> </w:t>
                      </w:r>
                      <w:r w:rsidRPr="00A056A1">
                        <w:rPr>
                          <w:rStyle w:val="Standardschrift"/>
                          <w:rFonts w:ascii="Calibri" w:hAnsi="Calibri" w:cs="Calibri"/>
                          <w:sz w:val="28"/>
                          <w:szCs w:val="28"/>
                        </w:rPr>
                        <w:t xml:space="preserve">zerlegt. </w:t>
                      </w:r>
                    </w:p>
                    <w:p w14:paraId="4EE6315F" w14:textId="38F1A877" w:rsidR="001A3950" w:rsidRPr="001A3950" w:rsidRDefault="005C0E7E" w:rsidP="00A479E8">
                      <w:pPr>
                        <w:pStyle w:val="Standardabsatz"/>
                        <w:spacing w:line="200" w:lineRule="atLeast"/>
                        <w:rPr>
                          <w:sz w:val="28"/>
                          <w:szCs w:val="28"/>
                        </w:rPr>
                      </w:pPr>
                      <w:r>
                        <w:rPr>
                          <w:rStyle w:val="Standardschrift"/>
                          <w:rFonts w:ascii="Calibri" w:hAnsi="Calibri" w:cs="Calibri"/>
                          <w:sz w:val="28"/>
                          <w:szCs w:val="28"/>
                        </w:rPr>
                        <w:t>Die</w:t>
                      </w:r>
                      <w:r w:rsidR="00A056A1" w:rsidRPr="00A056A1">
                        <w:rPr>
                          <w:rStyle w:val="Standardschrift"/>
                          <w:rFonts w:ascii="Calibri" w:hAnsi="Calibri" w:cs="Calibri"/>
                          <w:sz w:val="28"/>
                          <w:szCs w:val="28"/>
                        </w:rPr>
                        <w:t xml:space="preserve"> spezifische</w:t>
                      </w:r>
                      <w:r>
                        <w:rPr>
                          <w:rStyle w:val="Standardschrift"/>
                          <w:rFonts w:ascii="Calibri" w:hAnsi="Calibri" w:cs="Calibri"/>
                          <w:sz w:val="28"/>
                          <w:szCs w:val="28"/>
                        </w:rPr>
                        <w:t>n</w:t>
                      </w:r>
                      <w:r w:rsidR="00A056A1" w:rsidRPr="00A056A1">
                        <w:rPr>
                          <w:rStyle w:val="Standardschrift"/>
                          <w:rFonts w:ascii="Calibri" w:hAnsi="Calibri" w:cs="Calibri"/>
                          <w:sz w:val="28"/>
                          <w:szCs w:val="28"/>
                        </w:rPr>
                        <w:t xml:space="preserve"> Enzyme, β- und ɣ- </w:t>
                      </w:r>
                      <w:proofErr w:type="spellStart"/>
                      <w:r w:rsidR="00A056A1" w:rsidRPr="00A056A1">
                        <w:rPr>
                          <w:rStyle w:val="Standardschrift"/>
                          <w:rFonts w:ascii="Calibri" w:hAnsi="Calibri" w:cs="Calibri"/>
                          <w:sz w:val="28"/>
                          <w:szCs w:val="28"/>
                        </w:rPr>
                        <w:t>Sekretase</w:t>
                      </w:r>
                      <w:proofErr w:type="spellEnd"/>
                      <w:r w:rsidR="006F1C3E">
                        <w:rPr>
                          <w:rStyle w:val="Standardschrift"/>
                          <w:rFonts w:ascii="Calibri" w:hAnsi="Calibri" w:cs="Calibri"/>
                          <w:sz w:val="28"/>
                          <w:szCs w:val="28"/>
                        </w:rPr>
                        <w:t>,</w:t>
                      </w:r>
                      <w:r w:rsidR="00A056A1" w:rsidRPr="00A056A1">
                        <w:rPr>
                          <w:rStyle w:val="Standardschrift"/>
                          <w:rFonts w:ascii="Calibri" w:hAnsi="Calibri" w:cs="Calibri"/>
                          <w:sz w:val="28"/>
                          <w:szCs w:val="28"/>
                        </w:rPr>
                        <w:t xml:space="preserve"> </w:t>
                      </w:r>
                      <w:r>
                        <w:rPr>
                          <w:rStyle w:val="Standardschrift"/>
                          <w:rFonts w:ascii="Calibri" w:hAnsi="Calibri" w:cs="Calibri"/>
                          <w:sz w:val="28"/>
                          <w:szCs w:val="28"/>
                        </w:rPr>
                        <w:t>zerlegen das Protein zusätzlich in</w:t>
                      </w:r>
                      <w:r w:rsidR="00A056A1" w:rsidRPr="00A056A1">
                        <w:rPr>
                          <w:rStyle w:val="Standardschrift"/>
                          <w:rFonts w:ascii="Calibri" w:hAnsi="Calibri" w:cs="Calibri"/>
                          <w:sz w:val="28"/>
                          <w:szCs w:val="28"/>
                        </w:rPr>
                        <w:t xml:space="preserve"> Peptide, </w:t>
                      </w:r>
                      <w:r>
                        <w:rPr>
                          <w:rStyle w:val="Standardschrift"/>
                          <w:rFonts w:ascii="Calibri" w:hAnsi="Calibri" w:cs="Calibri"/>
                          <w:sz w:val="28"/>
                          <w:szCs w:val="28"/>
                        </w:rPr>
                        <w:t xml:space="preserve">wobei ihre Wirkungsstellen in </w:t>
                      </w:r>
                      <w:r w:rsidR="00A056A1" w:rsidRPr="00A056A1">
                        <w:rPr>
                          <w:rStyle w:val="Standardschrift"/>
                          <w:rFonts w:ascii="Calibri" w:hAnsi="Calibri" w:cs="Calibri"/>
                          <w:sz w:val="28"/>
                          <w:szCs w:val="28"/>
                        </w:rPr>
                        <w:t>and</w:t>
                      </w:r>
                      <w:r w:rsidR="001D37BA">
                        <w:rPr>
                          <w:rStyle w:val="Standardschrift"/>
                          <w:rFonts w:ascii="Calibri" w:hAnsi="Calibri" w:cs="Calibri"/>
                          <w:sz w:val="28"/>
                          <w:szCs w:val="28"/>
                        </w:rPr>
                        <w:t>e</w:t>
                      </w:r>
                      <w:r w:rsidR="00A056A1" w:rsidRPr="00A056A1">
                        <w:rPr>
                          <w:rStyle w:val="Standardschrift"/>
                          <w:rFonts w:ascii="Calibri" w:hAnsi="Calibri" w:cs="Calibri"/>
                          <w:sz w:val="28"/>
                          <w:szCs w:val="28"/>
                        </w:rPr>
                        <w:t>ren</w:t>
                      </w:r>
                      <w:r>
                        <w:rPr>
                          <w:rStyle w:val="Standardschrift"/>
                          <w:rFonts w:ascii="Calibri" w:hAnsi="Calibri" w:cs="Calibri"/>
                          <w:sz w:val="28"/>
                          <w:szCs w:val="28"/>
                        </w:rPr>
                        <w:t xml:space="preserve"> Bereichen des Proteins liegen</w:t>
                      </w:r>
                      <w:r w:rsidR="00A056A1" w:rsidRPr="00A056A1">
                        <w:rPr>
                          <w:rStyle w:val="Standardschrift"/>
                          <w:rFonts w:ascii="Calibri" w:hAnsi="Calibri" w:cs="Calibri"/>
                          <w:sz w:val="28"/>
                          <w:szCs w:val="28"/>
                        </w:rPr>
                        <w:t xml:space="preserve">. </w:t>
                      </w:r>
                      <w:r>
                        <w:rPr>
                          <w:rStyle w:val="Standardschrift"/>
                          <w:rFonts w:ascii="Calibri" w:hAnsi="Calibri" w:cs="Calibri"/>
                          <w:sz w:val="28"/>
                          <w:szCs w:val="28"/>
                        </w:rPr>
                        <w:t>Es resultieren daher</w:t>
                      </w:r>
                      <w:r w:rsidR="00A056A1" w:rsidRPr="00A056A1">
                        <w:rPr>
                          <w:rStyle w:val="Standardschrift"/>
                          <w:rFonts w:ascii="Calibri" w:hAnsi="Calibri" w:cs="Calibri"/>
                          <w:sz w:val="28"/>
                          <w:szCs w:val="28"/>
                        </w:rPr>
                        <w:t xml:space="preserve"> durch die zwei </w:t>
                      </w:r>
                      <w:r>
                        <w:rPr>
                          <w:rStyle w:val="Standardschrift"/>
                          <w:rFonts w:ascii="Calibri" w:hAnsi="Calibri" w:cs="Calibri"/>
                          <w:sz w:val="28"/>
                          <w:szCs w:val="28"/>
                        </w:rPr>
                        <w:t xml:space="preserve">weiteren </w:t>
                      </w:r>
                      <w:r w:rsidR="00A056A1" w:rsidRPr="00A056A1">
                        <w:rPr>
                          <w:rStyle w:val="Standardschrift"/>
                          <w:rFonts w:ascii="Calibri" w:hAnsi="Calibri" w:cs="Calibri"/>
                          <w:sz w:val="28"/>
                          <w:szCs w:val="28"/>
                        </w:rPr>
                        <w:t>Enzyme Bruchstücke</w:t>
                      </w:r>
                      <w:r w:rsidR="006F1C3E">
                        <w:rPr>
                          <w:rStyle w:val="Standardschrift"/>
                          <w:rFonts w:ascii="Calibri" w:hAnsi="Calibri" w:cs="Calibri"/>
                          <w:sz w:val="28"/>
                          <w:szCs w:val="28"/>
                        </w:rPr>
                        <w:t>,</w:t>
                      </w:r>
                      <w:r w:rsidR="00A056A1" w:rsidRPr="00A056A1">
                        <w:rPr>
                          <w:rStyle w:val="Standardschrift"/>
                          <w:rFonts w:ascii="Calibri" w:hAnsi="Calibri" w:cs="Calibri"/>
                          <w:sz w:val="28"/>
                          <w:szCs w:val="28"/>
                        </w:rPr>
                        <w:t xml:space="preserve"> die aus </w:t>
                      </w:r>
                      <w:r>
                        <w:rPr>
                          <w:rStyle w:val="Standardschrift"/>
                          <w:rFonts w:ascii="Calibri" w:hAnsi="Calibri" w:cs="Calibri"/>
                          <w:sz w:val="28"/>
                          <w:szCs w:val="28"/>
                        </w:rPr>
                        <w:t>anderen</w:t>
                      </w:r>
                      <w:r w:rsidR="00A056A1" w:rsidRPr="00A056A1">
                        <w:rPr>
                          <w:rStyle w:val="Standardschrift"/>
                          <w:rFonts w:ascii="Calibri" w:hAnsi="Calibri" w:cs="Calibri"/>
                          <w:sz w:val="28"/>
                          <w:szCs w:val="28"/>
                        </w:rPr>
                        <w:t xml:space="preserve"> Aminosäu</w:t>
                      </w:r>
                      <w:r w:rsidR="001D37BA">
                        <w:rPr>
                          <w:rStyle w:val="Standardschrift"/>
                          <w:rFonts w:ascii="Calibri" w:hAnsi="Calibri" w:cs="Calibri"/>
                          <w:sz w:val="28"/>
                          <w:szCs w:val="28"/>
                        </w:rPr>
                        <w:t>r</w:t>
                      </w:r>
                      <w:r w:rsidR="00A056A1" w:rsidRPr="00A056A1">
                        <w:rPr>
                          <w:rStyle w:val="Standardschrift"/>
                          <w:rFonts w:ascii="Calibri" w:hAnsi="Calibri" w:cs="Calibri"/>
                          <w:sz w:val="28"/>
                          <w:szCs w:val="28"/>
                        </w:rPr>
                        <w:t xml:space="preserve">en bestehen. </w:t>
                      </w:r>
                      <w:r>
                        <w:rPr>
                          <w:rStyle w:val="Standardschrift"/>
                          <w:rFonts w:ascii="Calibri" w:hAnsi="Calibri" w:cs="Calibri"/>
                          <w:sz w:val="28"/>
                          <w:szCs w:val="28"/>
                        </w:rPr>
                        <w:t>Dabei lagern sich Bruchstücke des sogenannten</w:t>
                      </w:r>
                      <w:r w:rsidR="00A056A1" w:rsidRPr="00A056A1">
                        <w:rPr>
                          <w:rStyle w:val="Standardschrift"/>
                          <w:rFonts w:ascii="Calibri" w:hAnsi="Calibri" w:cs="Calibri"/>
                          <w:sz w:val="28"/>
                          <w:szCs w:val="28"/>
                        </w:rPr>
                        <w:t xml:space="preserve"> β- </w:t>
                      </w:r>
                      <w:proofErr w:type="spellStart"/>
                      <w:r w:rsidR="00A056A1" w:rsidRPr="00A056A1">
                        <w:rPr>
                          <w:rStyle w:val="Standardschrift"/>
                          <w:rFonts w:ascii="Calibri" w:hAnsi="Calibri" w:cs="Calibri"/>
                          <w:sz w:val="28"/>
                          <w:szCs w:val="28"/>
                        </w:rPr>
                        <w:t>Amyloidpeptid</w:t>
                      </w:r>
                      <w:r>
                        <w:rPr>
                          <w:rStyle w:val="Standardschrift"/>
                          <w:rFonts w:ascii="Calibri" w:hAnsi="Calibri" w:cs="Calibri"/>
                          <w:sz w:val="28"/>
                          <w:szCs w:val="28"/>
                        </w:rPr>
                        <w:t>s</w:t>
                      </w:r>
                      <w:proofErr w:type="spellEnd"/>
                      <w:r w:rsidR="006F1C3E">
                        <w:rPr>
                          <w:rStyle w:val="Standardschrift"/>
                          <w:rFonts w:ascii="Calibri" w:hAnsi="Calibri" w:cs="Calibri"/>
                          <w:sz w:val="28"/>
                          <w:szCs w:val="28"/>
                        </w:rPr>
                        <w:t xml:space="preserve"> im Cytoplasma zu </w:t>
                      </w:r>
                      <w:r w:rsidR="00A056A1" w:rsidRPr="00A056A1">
                        <w:rPr>
                          <w:rStyle w:val="Standardschrift"/>
                          <w:rFonts w:ascii="Calibri" w:hAnsi="Calibri" w:cs="Calibri"/>
                          <w:sz w:val="28"/>
                          <w:szCs w:val="28"/>
                        </w:rPr>
                        <w:t>wasserunlösliche</w:t>
                      </w:r>
                      <w:r w:rsidR="001D37BA">
                        <w:rPr>
                          <w:rStyle w:val="Standardschrift"/>
                          <w:rFonts w:ascii="Calibri" w:hAnsi="Calibri" w:cs="Calibri"/>
                          <w:sz w:val="28"/>
                          <w:szCs w:val="28"/>
                        </w:rPr>
                        <w:t>n</w:t>
                      </w:r>
                      <w:r w:rsidR="00A056A1" w:rsidRPr="00A056A1">
                        <w:rPr>
                          <w:rStyle w:val="Standardschrift"/>
                          <w:rFonts w:ascii="Calibri" w:hAnsi="Calibri" w:cs="Calibri"/>
                          <w:sz w:val="28"/>
                          <w:szCs w:val="28"/>
                        </w:rPr>
                        <w:t xml:space="preserve"> Ablagerungen, </w:t>
                      </w:r>
                      <w:r w:rsidR="009625FF">
                        <w:rPr>
                          <w:rStyle w:val="Standardschrift"/>
                          <w:rFonts w:ascii="Calibri" w:hAnsi="Calibri" w:cs="Calibri"/>
                          <w:sz w:val="28"/>
                          <w:szCs w:val="28"/>
                        </w:rPr>
                        <w:t xml:space="preserve">den </w:t>
                      </w:r>
                      <w:r w:rsidR="00A056A1" w:rsidRPr="00A056A1">
                        <w:rPr>
                          <w:rStyle w:val="Standardschrift"/>
                          <w:rFonts w:ascii="Calibri" w:hAnsi="Calibri" w:cs="Calibri"/>
                          <w:i/>
                          <w:iCs/>
                          <w:sz w:val="28"/>
                          <w:szCs w:val="28"/>
                        </w:rPr>
                        <w:t>Plaques</w:t>
                      </w:r>
                      <w:r w:rsidR="006F1C3E">
                        <w:rPr>
                          <w:rStyle w:val="Standardschrift"/>
                          <w:rFonts w:ascii="Calibri" w:hAnsi="Calibri" w:cs="Calibri"/>
                          <w:i/>
                          <w:iCs/>
                          <w:sz w:val="28"/>
                          <w:szCs w:val="28"/>
                        </w:rPr>
                        <w:t>,</w:t>
                      </w:r>
                      <w:r w:rsidR="009625FF">
                        <w:rPr>
                          <w:rStyle w:val="Standardschrift"/>
                          <w:rFonts w:ascii="Calibri" w:hAnsi="Calibri" w:cs="Calibri"/>
                          <w:i/>
                          <w:iCs/>
                          <w:sz w:val="28"/>
                          <w:szCs w:val="28"/>
                        </w:rPr>
                        <w:t xml:space="preserve"> </w:t>
                      </w:r>
                      <w:r w:rsidR="009625FF" w:rsidRPr="009625FF">
                        <w:rPr>
                          <w:rStyle w:val="Standardschrift"/>
                          <w:rFonts w:ascii="Calibri" w:hAnsi="Calibri" w:cs="Calibri"/>
                          <w:iCs/>
                          <w:sz w:val="28"/>
                          <w:szCs w:val="28"/>
                        </w:rPr>
                        <w:t>zusammen</w:t>
                      </w:r>
                      <w:r w:rsidR="006F1C3E" w:rsidRPr="009625FF">
                        <w:rPr>
                          <w:rStyle w:val="Standardschrift"/>
                          <w:rFonts w:ascii="Calibri" w:hAnsi="Calibri" w:cs="Calibri"/>
                          <w:iCs/>
                          <w:sz w:val="28"/>
                          <w:szCs w:val="28"/>
                        </w:rPr>
                        <w:t>.</w:t>
                      </w:r>
                      <w:r w:rsidR="00A056A1" w:rsidRPr="009625FF">
                        <w:rPr>
                          <w:rStyle w:val="Standardschrift"/>
                          <w:rFonts w:ascii="Calibri" w:hAnsi="Calibri" w:cs="Calibri"/>
                          <w:sz w:val="28"/>
                          <w:szCs w:val="28"/>
                        </w:rPr>
                        <w:t xml:space="preserve"> </w:t>
                      </w:r>
                      <w:r w:rsidR="00313B80">
                        <w:rPr>
                          <w:rStyle w:val="Standardschrift"/>
                          <w:rFonts w:ascii="Calibri" w:hAnsi="Calibri" w:cs="Calibri"/>
                          <w:sz w:val="28"/>
                          <w:szCs w:val="28"/>
                        </w:rPr>
                        <w:t>Plaques befinden sich bereits in einem frühen Entwicklungsstadium der Alzheimer Erkrankung im Gehirn.</w:t>
                      </w:r>
                      <w:r w:rsidR="005A0544">
                        <w:rPr>
                          <w:rStyle w:val="Standardschrift"/>
                          <w:rFonts w:ascii="Calibri" w:hAnsi="Calibri" w:cs="Calibri"/>
                          <w:sz w:val="28"/>
                          <w:szCs w:val="28"/>
                        </w:rPr>
                        <w:t xml:space="preserve"> </w:t>
                      </w:r>
                      <w:r w:rsidR="001C1319">
                        <w:rPr>
                          <w:rStyle w:val="Standardschrift"/>
                          <w:rFonts w:ascii="Calibri" w:hAnsi="Calibri" w:cs="Calibri"/>
                          <w:sz w:val="28"/>
                          <w:szCs w:val="28"/>
                        </w:rPr>
                        <w:br/>
                      </w:r>
                      <w:r w:rsidR="00313B80">
                        <w:rPr>
                          <w:rFonts w:ascii="Calibri" w:hAnsi="Calibri" w:cs="Calibri"/>
                          <w:sz w:val="28"/>
                          <w:szCs w:val="28"/>
                        </w:rPr>
                        <w:t xml:space="preserve">Eine kontinuierliche Erzeugung der Plaques stellt man auch beim </w:t>
                      </w:r>
                      <w:r w:rsidR="001C1319" w:rsidRPr="001C1319">
                        <w:rPr>
                          <w:rFonts w:ascii="Calibri" w:hAnsi="Calibri" w:cs="Calibri"/>
                          <w:sz w:val="28"/>
                          <w:szCs w:val="28"/>
                        </w:rPr>
                        <w:t xml:space="preserve"> normalen Stoffwechsel</w:t>
                      </w:r>
                      <w:r w:rsidR="00313B80">
                        <w:rPr>
                          <w:rFonts w:ascii="Calibri" w:hAnsi="Calibri" w:cs="Calibri"/>
                          <w:sz w:val="28"/>
                          <w:szCs w:val="28"/>
                        </w:rPr>
                        <w:t xml:space="preserve"> fest, jedoch kommt es dabei nicht zu Ablagerungen</w:t>
                      </w:r>
                      <w:r w:rsidR="001C1319">
                        <w:rPr>
                          <w:rFonts w:ascii="Calibri" w:hAnsi="Calibri" w:cs="Calibri"/>
                          <w:sz w:val="28"/>
                          <w:szCs w:val="28"/>
                        </w:rPr>
                        <w:t>.</w:t>
                      </w:r>
                      <w:r w:rsidR="005A0544">
                        <w:rPr>
                          <w:rStyle w:val="Standardschrift"/>
                          <w:rFonts w:ascii="Calibri" w:hAnsi="Calibri" w:cs="Calibri"/>
                          <w:sz w:val="28"/>
                          <w:szCs w:val="28"/>
                        </w:rPr>
                        <w:br/>
                      </w:r>
                      <w:r w:rsidR="00C17BF4">
                        <w:rPr>
                          <w:rStyle w:val="Standardschrift"/>
                          <w:rFonts w:ascii="Calibri" w:hAnsi="Calibri" w:cs="Calibri"/>
                          <w:sz w:val="28"/>
                          <w:szCs w:val="28"/>
                        </w:rPr>
                        <w:t>D</w:t>
                      </w:r>
                      <w:r w:rsidR="006F1C3E">
                        <w:rPr>
                          <w:rStyle w:val="Standardschrift"/>
                          <w:rFonts w:ascii="Calibri" w:hAnsi="Calibri" w:cs="Calibri"/>
                          <w:sz w:val="28"/>
                          <w:szCs w:val="28"/>
                        </w:rPr>
                        <w:t xml:space="preserve">ie </w:t>
                      </w:r>
                      <w:proofErr w:type="spellStart"/>
                      <w:r w:rsidR="006F1C3E" w:rsidRPr="00A056A1">
                        <w:rPr>
                          <w:rStyle w:val="Standardschrift"/>
                          <w:rFonts w:ascii="Calibri" w:hAnsi="Calibri" w:cs="Calibri"/>
                          <w:sz w:val="28"/>
                          <w:szCs w:val="28"/>
                        </w:rPr>
                        <w:t>Amyloidablagerungen</w:t>
                      </w:r>
                      <w:proofErr w:type="spellEnd"/>
                      <w:r w:rsidR="00C17BF4">
                        <w:rPr>
                          <w:rStyle w:val="Standardschrift"/>
                          <w:rFonts w:ascii="Calibri" w:hAnsi="Calibri" w:cs="Calibri"/>
                          <w:sz w:val="28"/>
                          <w:szCs w:val="28"/>
                        </w:rPr>
                        <w:t xml:space="preserve"> beeinflussen vermutlich </w:t>
                      </w:r>
                      <w:r w:rsidR="005A0544" w:rsidRPr="00A056A1">
                        <w:rPr>
                          <w:rStyle w:val="Standardschrift"/>
                          <w:rFonts w:ascii="Calibri" w:hAnsi="Calibri" w:cs="Calibri"/>
                          <w:sz w:val="28"/>
                          <w:szCs w:val="28"/>
                        </w:rPr>
                        <w:t>de</w:t>
                      </w:r>
                      <w:r w:rsidR="005A0544">
                        <w:rPr>
                          <w:rStyle w:val="Standardschrift"/>
                          <w:rFonts w:ascii="Calibri" w:hAnsi="Calibri" w:cs="Calibri"/>
                          <w:sz w:val="28"/>
                          <w:szCs w:val="28"/>
                        </w:rPr>
                        <w:t>n</w:t>
                      </w:r>
                      <w:r w:rsidR="005A0544" w:rsidRPr="00A056A1">
                        <w:rPr>
                          <w:rStyle w:val="Standardschrift"/>
                          <w:rFonts w:ascii="Calibri" w:hAnsi="Calibri" w:cs="Calibri"/>
                          <w:sz w:val="28"/>
                          <w:szCs w:val="28"/>
                        </w:rPr>
                        <w:t xml:space="preserve"> Zellstoffwechsel </w:t>
                      </w:r>
                      <w:r w:rsidR="00C17BF4">
                        <w:rPr>
                          <w:rStyle w:val="Standardschrift"/>
                          <w:rFonts w:ascii="Calibri" w:hAnsi="Calibri" w:cs="Calibri"/>
                          <w:sz w:val="28"/>
                          <w:szCs w:val="28"/>
                        </w:rPr>
                        <w:t>von</w:t>
                      </w:r>
                      <w:r w:rsidR="005A0544">
                        <w:rPr>
                          <w:rStyle w:val="Standardschrift"/>
                          <w:rFonts w:ascii="Calibri" w:hAnsi="Calibri" w:cs="Calibri"/>
                          <w:sz w:val="28"/>
                          <w:szCs w:val="28"/>
                        </w:rPr>
                        <w:t xml:space="preserve"> Neuronen </w:t>
                      </w:r>
                      <w:r w:rsidR="00C17BF4">
                        <w:rPr>
                          <w:rStyle w:val="Standardschrift"/>
                          <w:rFonts w:ascii="Calibri" w:hAnsi="Calibri" w:cs="Calibri"/>
                          <w:sz w:val="28"/>
                          <w:szCs w:val="28"/>
                        </w:rPr>
                        <w:t xml:space="preserve">durch das Blockieren der Kalziumkanäle und eine Störung des </w:t>
                      </w:r>
                      <w:proofErr w:type="spellStart"/>
                      <w:r w:rsidR="00C17BF4">
                        <w:rPr>
                          <w:rStyle w:val="Standardschrift"/>
                          <w:rFonts w:ascii="Calibri" w:hAnsi="Calibri" w:cs="Calibri"/>
                          <w:sz w:val="28"/>
                          <w:szCs w:val="28"/>
                        </w:rPr>
                        <w:t>Glucosetransports</w:t>
                      </w:r>
                      <w:proofErr w:type="spellEnd"/>
                      <w:r w:rsidR="000B09DB">
                        <w:rPr>
                          <w:rStyle w:val="Standardschrift"/>
                          <w:rFonts w:ascii="Calibri" w:hAnsi="Calibri" w:cs="Calibri"/>
                          <w:sz w:val="28"/>
                          <w:szCs w:val="28"/>
                        </w:rPr>
                        <w:t xml:space="preserve">. </w:t>
                      </w:r>
                      <w:r w:rsidR="00C17BF4">
                        <w:rPr>
                          <w:rStyle w:val="Standardschrift"/>
                          <w:rFonts w:ascii="Calibri" w:hAnsi="Calibri" w:cs="Calibri"/>
                          <w:sz w:val="28"/>
                          <w:szCs w:val="28"/>
                        </w:rPr>
                        <w:t xml:space="preserve">Der gestörte Glucosetransport bedingt das letztendliche Absterben und den Abbau der Neurone. Eine Reduktion der Gehirnaktivität in den betroffenen Bereichen ist die Folge. </w:t>
                      </w:r>
                      <w:r w:rsidR="00CF4D8E">
                        <w:rPr>
                          <w:rStyle w:val="Standardschrift"/>
                          <w:rFonts w:ascii="Calibri" w:hAnsi="Calibri" w:cs="Calibri"/>
                          <w:sz w:val="28"/>
                          <w:szCs w:val="28"/>
                        </w:rPr>
                        <w:t>F</w:t>
                      </w:r>
                      <w:r w:rsidR="00CF4D8E" w:rsidRPr="001C1319">
                        <w:rPr>
                          <w:rFonts w:ascii="Calibri" w:hAnsi="Calibri" w:cs="Calibri"/>
                          <w:sz w:val="28"/>
                          <w:szCs w:val="28"/>
                        </w:rPr>
                        <w:t xml:space="preserve">ür die </w:t>
                      </w:r>
                      <w:r w:rsidR="00CF4D8E">
                        <w:rPr>
                          <w:rFonts w:ascii="Calibri" w:hAnsi="Calibri" w:cs="Calibri"/>
                          <w:sz w:val="28"/>
                          <w:szCs w:val="28"/>
                        </w:rPr>
                        <w:t>Weiterleitung</w:t>
                      </w:r>
                      <w:r w:rsidR="00CF4D8E" w:rsidRPr="001C1319">
                        <w:rPr>
                          <w:rFonts w:ascii="Calibri" w:hAnsi="Calibri" w:cs="Calibri"/>
                          <w:sz w:val="28"/>
                          <w:szCs w:val="28"/>
                        </w:rPr>
                        <w:t xml:space="preserve"> von Informationen an Neuronen </w:t>
                      </w:r>
                      <w:r w:rsidR="00CF4D8E">
                        <w:rPr>
                          <w:rFonts w:ascii="Calibri" w:hAnsi="Calibri" w:cs="Calibri"/>
                          <w:sz w:val="28"/>
                          <w:szCs w:val="28"/>
                        </w:rPr>
                        <w:t>ist jedoch e</w:t>
                      </w:r>
                      <w:r w:rsidR="001C1319" w:rsidRPr="001C1319">
                        <w:rPr>
                          <w:rFonts w:ascii="Calibri" w:hAnsi="Calibri" w:cs="Calibri"/>
                          <w:sz w:val="28"/>
                          <w:szCs w:val="28"/>
                        </w:rPr>
                        <w:t>ine bestimmte Menge des P</w:t>
                      </w:r>
                      <w:r w:rsidR="00CF4D8E">
                        <w:rPr>
                          <w:rFonts w:ascii="Calibri" w:hAnsi="Calibri" w:cs="Calibri"/>
                          <w:sz w:val="28"/>
                          <w:szCs w:val="28"/>
                        </w:rPr>
                        <w:t>roteins erforderlich</w:t>
                      </w:r>
                      <w:r w:rsidR="001C1319" w:rsidRPr="001C1319">
                        <w:rPr>
                          <w:rFonts w:ascii="Calibri" w:hAnsi="Calibri" w:cs="Calibri"/>
                          <w:sz w:val="28"/>
                          <w:szCs w:val="28"/>
                        </w:rPr>
                        <w:t>.</w:t>
                      </w:r>
                      <w:r w:rsidR="00CF4D8E">
                        <w:rPr>
                          <w:rFonts w:ascii="Calibri" w:hAnsi="Calibri" w:cs="Calibri"/>
                          <w:sz w:val="28"/>
                          <w:szCs w:val="28"/>
                        </w:rPr>
                        <w:t xml:space="preserve"> Eine gezielte Regulierung der Enzymtätigkeit durch Medikamente ist kaum möglich</w:t>
                      </w:r>
                      <w:r w:rsidR="00A056A1" w:rsidRPr="00A056A1">
                        <w:rPr>
                          <w:rStyle w:val="Standardschrift"/>
                          <w:rFonts w:ascii="Calibri" w:hAnsi="Calibri" w:cs="Calibri"/>
                          <w:sz w:val="28"/>
                          <w:szCs w:val="28"/>
                        </w:rPr>
                        <w:t>, da die</w:t>
                      </w:r>
                      <w:r w:rsidR="00CF4D8E">
                        <w:rPr>
                          <w:rStyle w:val="Standardschrift"/>
                          <w:rFonts w:ascii="Calibri" w:hAnsi="Calibri" w:cs="Calibri"/>
                          <w:sz w:val="28"/>
                          <w:szCs w:val="28"/>
                        </w:rPr>
                        <w:t xml:space="preserve"> Enzyme auch  eine wichtige Funktion für das </w:t>
                      </w:r>
                      <w:r w:rsidR="00A056A1" w:rsidRPr="00A056A1">
                        <w:rPr>
                          <w:rStyle w:val="Standardschrift"/>
                          <w:rFonts w:ascii="Calibri" w:hAnsi="Calibri" w:cs="Calibri"/>
                          <w:sz w:val="28"/>
                          <w:szCs w:val="28"/>
                        </w:rPr>
                        <w:t>Immunsystem</w:t>
                      </w:r>
                      <w:r w:rsidR="00CF4D8E">
                        <w:rPr>
                          <w:rStyle w:val="Standardschrift"/>
                          <w:rFonts w:ascii="Calibri" w:hAnsi="Calibri" w:cs="Calibri"/>
                          <w:sz w:val="28"/>
                          <w:szCs w:val="28"/>
                        </w:rPr>
                        <w:t xml:space="preserve"> haben</w:t>
                      </w:r>
                      <w:r w:rsidR="00A056A1" w:rsidRPr="00A056A1">
                        <w:rPr>
                          <w:rStyle w:val="Standardschrift"/>
                          <w:rFonts w:ascii="Calibri" w:hAnsi="Calibri" w:cs="Calibri"/>
                          <w:sz w:val="28"/>
                          <w:szCs w:val="28"/>
                        </w:rPr>
                        <w:t>.</w:t>
                      </w:r>
                    </w:p>
                  </w:txbxContent>
                </v:textbox>
              </v:shape>
            </w:pict>
          </mc:Fallback>
        </mc:AlternateContent>
      </w:r>
    </w:p>
    <w:p w14:paraId="48ED453C" w14:textId="77777777" w:rsidR="00FC37F8" w:rsidRPr="00FC37F8" w:rsidRDefault="00FC37F8" w:rsidP="00FC37F8"/>
    <w:p w14:paraId="5185F3B9" w14:textId="77777777" w:rsidR="00FC37F8" w:rsidRPr="00FC37F8" w:rsidRDefault="00FC37F8" w:rsidP="00FC37F8"/>
    <w:p w14:paraId="1AE3F3C0" w14:textId="77777777" w:rsidR="00FC37F8" w:rsidRPr="00FC37F8" w:rsidRDefault="00FC37F8" w:rsidP="00FC37F8"/>
    <w:p w14:paraId="360AC3AC" w14:textId="77777777" w:rsidR="00FC37F8" w:rsidRPr="00FC37F8" w:rsidRDefault="00FC37F8" w:rsidP="00FC37F8"/>
    <w:p w14:paraId="56017CCB" w14:textId="77777777" w:rsidR="00FC37F8" w:rsidRPr="00FC37F8" w:rsidRDefault="00FC37F8" w:rsidP="00FC37F8"/>
    <w:p w14:paraId="121D5363" w14:textId="77777777" w:rsidR="00FC37F8" w:rsidRPr="00FC37F8" w:rsidRDefault="00FC37F8" w:rsidP="00FC37F8"/>
    <w:p w14:paraId="0A14B610" w14:textId="77777777" w:rsidR="00FC37F8" w:rsidRPr="00FC37F8" w:rsidRDefault="00FC37F8" w:rsidP="00FC37F8"/>
    <w:p w14:paraId="57994706" w14:textId="77777777" w:rsidR="00FC37F8" w:rsidRPr="00FC37F8" w:rsidRDefault="00FC37F8" w:rsidP="00FC37F8"/>
    <w:p w14:paraId="2E468866" w14:textId="77777777" w:rsidR="00FC37F8" w:rsidRPr="00FC37F8" w:rsidRDefault="00FC37F8" w:rsidP="00FC37F8"/>
    <w:p w14:paraId="62EB7503" w14:textId="77777777" w:rsidR="00FC37F8" w:rsidRPr="00FC37F8" w:rsidRDefault="00FC37F8" w:rsidP="00FC37F8"/>
    <w:p w14:paraId="7DF4EA9F" w14:textId="77777777" w:rsidR="00FC37F8" w:rsidRDefault="00FC37F8" w:rsidP="00FC37F8"/>
    <w:p w14:paraId="37D9E39A" w14:textId="77777777" w:rsidR="00A056A1" w:rsidRDefault="00A056A1" w:rsidP="00FC37F8"/>
    <w:p w14:paraId="3CFD5EF1" w14:textId="77777777" w:rsidR="00A056A1" w:rsidRDefault="00A056A1" w:rsidP="00FC37F8"/>
    <w:p w14:paraId="5F300EC7" w14:textId="77777777" w:rsidR="00A056A1" w:rsidRDefault="00A056A1" w:rsidP="00FC37F8"/>
    <w:p w14:paraId="51B3D038" w14:textId="77777777" w:rsidR="00A056A1" w:rsidRDefault="00A056A1" w:rsidP="00FC37F8"/>
    <w:p w14:paraId="7A47CBB5" w14:textId="77777777" w:rsidR="00A056A1" w:rsidRDefault="00A056A1" w:rsidP="00FC37F8"/>
    <w:p w14:paraId="2F5ED704" w14:textId="77777777" w:rsidR="00A056A1" w:rsidRDefault="00A056A1" w:rsidP="00FC37F8"/>
    <w:p w14:paraId="646B7C75" w14:textId="77777777" w:rsidR="00A056A1" w:rsidRDefault="00A056A1" w:rsidP="00FC37F8"/>
    <w:p w14:paraId="0A9283B3" w14:textId="77777777" w:rsidR="00A056A1" w:rsidRDefault="00A056A1" w:rsidP="00FC37F8"/>
    <w:p w14:paraId="31D332C9" w14:textId="77777777" w:rsidR="00A056A1" w:rsidRDefault="00A056A1" w:rsidP="00FC37F8"/>
    <w:p w14:paraId="0E500ACF" w14:textId="77777777" w:rsidR="00A056A1" w:rsidRDefault="00A056A1" w:rsidP="00FC37F8"/>
    <w:p w14:paraId="2FBB6D1C" w14:textId="77777777" w:rsidR="00A056A1" w:rsidRDefault="00A056A1" w:rsidP="00FC37F8"/>
    <w:p w14:paraId="445590B5" w14:textId="77777777" w:rsidR="00A056A1" w:rsidRDefault="00A056A1" w:rsidP="00FC37F8"/>
    <w:p w14:paraId="219D38D0" w14:textId="77777777" w:rsidR="00A056A1" w:rsidRDefault="00A056A1" w:rsidP="00FC37F8"/>
    <w:p w14:paraId="27993ADD" w14:textId="77777777" w:rsidR="00A056A1" w:rsidRDefault="00A056A1" w:rsidP="00FC37F8"/>
    <w:p w14:paraId="3C73E5B6" w14:textId="77777777" w:rsidR="00A056A1" w:rsidRDefault="00A056A1" w:rsidP="00FC37F8"/>
    <w:p w14:paraId="45403E26" w14:textId="77777777" w:rsidR="00A056A1" w:rsidRDefault="00A056A1" w:rsidP="00FC37F8"/>
    <w:p w14:paraId="4C9D1923" w14:textId="29A42EFD" w:rsidR="00A056A1" w:rsidRDefault="002A2AEE" w:rsidP="00FC37F8">
      <w:r>
        <w:br w:type="column"/>
      </w:r>
    </w:p>
    <w:p w14:paraId="2C7B68ED" w14:textId="596ABCA4" w:rsidR="007E2745" w:rsidRDefault="00CA2B4C" w:rsidP="00FC37F8">
      <w:r>
        <w:rPr>
          <w:noProof/>
        </w:rPr>
        <w:drawing>
          <wp:inline distT="0" distB="0" distL="0" distR="0" wp14:anchorId="0A713928" wp14:editId="25295D72">
            <wp:extent cx="5753100" cy="81343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r w:rsidR="003068AC">
        <w:rPr>
          <w:noProof/>
        </w:rPr>
        <mc:AlternateContent>
          <mc:Choice Requires="wps">
            <w:drawing>
              <wp:anchor distT="0" distB="0" distL="114300" distR="114300" simplePos="0" relativeHeight="251662346" behindDoc="0" locked="0" layoutInCell="1" allowOverlap="1" wp14:anchorId="6ED3C853" wp14:editId="4DB915CE">
                <wp:simplePos x="0" y="0"/>
                <wp:positionH relativeFrom="column">
                  <wp:posOffset>0</wp:posOffset>
                </wp:positionH>
                <wp:positionV relativeFrom="paragraph">
                  <wp:posOffset>-635</wp:posOffset>
                </wp:positionV>
                <wp:extent cx="4314825" cy="7505700"/>
                <wp:effectExtent l="0" t="0" r="28575" b="19050"/>
                <wp:wrapNone/>
                <wp:docPr id="11" name="Rechteck 11"/>
                <wp:cNvGraphicFramePr/>
                <a:graphic xmlns:a="http://schemas.openxmlformats.org/drawingml/2006/main">
                  <a:graphicData uri="http://schemas.microsoft.com/office/word/2010/wordprocessingShape">
                    <wps:wsp>
                      <wps:cNvSpPr/>
                      <wps:spPr>
                        <a:xfrm>
                          <a:off x="0" y="0"/>
                          <a:ext cx="4314825" cy="75057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34B517" id="Rechteck 11" o:spid="_x0000_s1026" style="position:absolute;margin-left:0;margin-top:-.05pt;width:339.75pt;height:591pt;z-index:2516623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" filled="f" strokecolor="black [3213]" strokeweight="1pt"/>
            </w:pict>
          </mc:Fallback>
        </mc:AlternateContent>
      </w:r>
    </w:p>
    <w:p w14:paraId="5CC50BE1" w14:textId="77777777" w:rsidR="00CA2B4C" w:rsidRDefault="00CA2B4C" w:rsidP="00FC37F8"/>
    <w:p w14:paraId="6B81D740" w14:textId="77777777" w:rsidR="00CA2B4C" w:rsidRDefault="00CA2B4C" w:rsidP="00FC37F8"/>
    <w:p w14:paraId="79D74468" w14:textId="77777777" w:rsidR="00CA2B4C" w:rsidRDefault="00CA2B4C" w:rsidP="00FC37F8"/>
    <w:p w14:paraId="6C61650F" w14:textId="77777777" w:rsidR="00D02E76" w:rsidRDefault="00D02E76" w:rsidP="00FC37F8"/>
    <w:p w14:paraId="0D219348" w14:textId="3F132DFF" w:rsidR="00D02E76" w:rsidRDefault="00D02E76" w:rsidP="00FC37F8"/>
    <w:p w14:paraId="02DD3D79" w14:textId="6101053B" w:rsidR="00CA2B4C" w:rsidRDefault="003068AC" w:rsidP="00FC37F8">
      <w:r>
        <w:rPr>
          <w:noProof/>
        </w:rPr>
        <mc:AlternateContent>
          <mc:Choice Requires="wps">
            <w:drawing>
              <wp:anchor distT="0" distB="0" distL="114300" distR="114300" simplePos="0" relativeHeight="251660298" behindDoc="0" locked="0" layoutInCell="1" allowOverlap="1" wp14:anchorId="1DC9E18E" wp14:editId="5847E6B6">
                <wp:simplePos x="0" y="0"/>
                <wp:positionH relativeFrom="column">
                  <wp:posOffset>157480</wp:posOffset>
                </wp:positionH>
                <wp:positionV relativeFrom="paragraph">
                  <wp:posOffset>15240</wp:posOffset>
                </wp:positionV>
                <wp:extent cx="4800600" cy="5981700"/>
                <wp:effectExtent l="0" t="0" r="19050" b="19050"/>
                <wp:wrapNone/>
                <wp:docPr id="9" name="Rechteck 9"/>
                <wp:cNvGraphicFramePr/>
                <a:graphic xmlns:a="http://schemas.openxmlformats.org/drawingml/2006/main">
                  <a:graphicData uri="http://schemas.microsoft.com/office/word/2010/wordprocessingShape">
                    <wps:wsp>
                      <wps:cNvSpPr/>
                      <wps:spPr>
                        <a:xfrm>
                          <a:off x="0" y="0"/>
                          <a:ext cx="4800600" cy="59817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922277" id="Rechteck 9" o:spid="_x0000_s1026" style="position:absolute;margin-left:12.4pt;margin-top:1.2pt;width:378pt;height:471pt;z-index:251660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" filled="f" strokecolor="black [3213]" strokeweight="1pt"/>
            </w:pict>
          </mc:Fallback>
        </mc:AlternateContent>
      </w:r>
      <w:r w:rsidR="00D02E76">
        <w:rPr>
          <w:noProof/>
        </w:rPr>
        <w:drawing>
          <wp:inline distT="0" distB="0" distL="0" distR="0" wp14:anchorId="6110E79F" wp14:editId="6C7988DF">
            <wp:extent cx="5753100" cy="8124825"/>
            <wp:effectExtent l="0" t="0" r="0"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8124825"/>
                    </a:xfrm>
                    <a:prstGeom prst="rect">
                      <a:avLst/>
                    </a:prstGeom>
                    <a:noFill/>
                    <a:ln>
                      <a:noFill/>
                    </a:ln>
                  </pic:spPr>
                </pic:pic>
              </a:graphicData>
            </a:graphic>
          </wp:inline>
        </w:drawing>
      </w:r>
    </w:p>
    <w:p w14:paraId="69CA957D" w14:textId="3AADFE1D" w:rsidR="00FC37F8" w:rsidRDefault="002A2AEE" w:rsidP="00FC37F8">
      <w:r>
        <w:br w:type="column"/>
      </w:r>
      <w:r w:rsidR="009E5BCC">
        <w:rPr>
          <w:noProof/>
        </w:rPr>
        <w:lastRenderedPageBreak/>
        <mc:AlternateContent>
          <mc:Choice Requires="wps">
            <w:drawing>
              <wp:anchor distT="0" distB="0" distL="114300" distR="114300" simplePos="0" relativeHeight="251658242" behindDoc="0" locked="0" layoutInCell="1" allowOverlap="1" wp14:anchorId="38FA1A86" wp14:editId="7573D5FE">
                <wp:simplePos x="0" y="0"/>
                <wp:positionH relativeFrom="column">
                  <wp:posOffset>0</wp:posOffset>
                </wp:positionH>
                <wp:positionV relativeFrom="paragraph">
                  <wp:posOffset>-635</wp:posOffset>
                </wp:positionV>
                <wp:extent cx="5071110" cy="2891790"/>
                <wp:effectExtent l="0" t="0" r="15240" b="22860"/>
                <wp:wrapNone/>
                <wp:docPr id="18"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2891790"/>
                        </a:xfrm>
                        <a:prstGeom prst="rect">
                          <a:avLst/>
                        </a:prstGeom>
                        <a:solidFill>
                          <a:schemeClr val="lt1"/>
                        </a:solidFill>
                        <a:ln w="6350">
                          <a:solidFill>
                            <a:prstClr val="black"/>
                          </a:solidFill>
                        </a:ln>
                      </wps:spPr>
                      <wps:txbx>
                        <w:txbxContent>
                          <w:p w14:paraId="6E450090" w14:textId="677E928A" w:rsidR="00FC37F8" w:rsidRDefault="00FC37F8" w:rsidP="00FC37F8">
                            <w:pPr>
                              <w:rPr>
                                <w:sz w:val="28"/>
                                <w:szCs w:val="28"/>
                              </w:rPr>
                            </w:pPr>
                            <w:r>
                              <w:rPr>
                                <w:sz w:val="28"/>
                                <w:szCs w:val="28"/>
                              </w:rPr>
                              <w:t xml:space="preserve">Herr Müllers Sohn Andreas macht seit der Diagnose regelmäßig Übungen mit seinem Vater. Dabei malt Herr Müller Bilder und bekommt Aufgaben, die er bearbeitet. </w:t>
                            </w:r>
                          </w:p>
                          <w:p w14:paraId="68338620" w14:textId="154038A6" w:rsidR="00FC37F8" w:rsidRPr="001A3950" w:rsidRDefault="00267DCB" w:rsidP="00FC37F8">
                            <w:pPr>
                              <w:rPr>
                                <w:sz w:val="28"/>
                                <w:szCs w:val="28"/>
                              </w:rPr>
                            </w:pPr>
                            <w:r>
                              <w:rPr>
                                <w:noProof/>
                                <w:sz w:val="28"/>
                                <w:szCs w:val="28"/>
                              </w:rPr>
                              <w:drawing>
                                <wp:inline distT="0" distB="0" distL="0" distR="0" wp14:anchorId="5BCA0255" wp14:editId="7ED3A109">
                                  <wp:extent cx="3886950" cy="1539240"/>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249.JPG"/>
                                          <pic:cNvPicPr/>
                                        </pic:nvPicPr>
                                        <pic:blipFill rotWithShape="1">
                                          <a:blip r:embed="rId12">
                                            <a:extLst>
                                              <a:ext uri="{28A0092B-C50C-407E-A947-70E740481C1C}">
                                                <a14:useLocalDpi xmlns:a14="http://schemas.microsoft.com/office/drawing/2010/main" val="0"/>
                                              </a:ext>
                                            </a:extLst>
                                          </a:blip>
                                          <a:srcRect l="9613" t="20182" b="32090"/>
                                          <a:stretch/>
                                        </pic:blipFill>
                                        <pic:spPr bwMode="auto">
                                          <a:xfrm>
                                            <a:off x="0" y="0"/>
                                            <a:ext cx="3899590" cy="1544246"/>
                                          </a:xfrm>
                                          <a:prstGeom prst="rect">
                                            <a:avLst/>
                                          </a:prstGeom>
                                          <a:ln>
                                            <a:noFill/>
                                          </a:ln>
                                          <a:extLst>
                                            <a:ext uri="{53640926-AAD7-44D8-BBD7-CCE9431645EC}">
                                              <a14:shadowObscured xmlns:a14="http://schemas.microsoft.com/office/drawing/2010/main"/>
                                            </a:ext>
                                          </a:extLst>
                                        </pic:spPr>
                                      </pic:pic>
                                    </a:graphicData>
                                  </a:graphic>
                                </wp:inline>
                              </w:drawing>
                            </w:r>
                          </w:p>
                          <w:p w14:paraId="1BAD7688" w14:textId="77777777" w:rsidR="00FC37F8" w:rsidRPr="001A3950" w:rsidRDefault="00A056A1" w:rsidP="00FC37F8">
                            <w:pPr>
                              <w:rPr>
                                <w:sz w:val="28"/>
                                <w:szCs w:val="28"/>
                              </w:rPr>
                            </w:pPr>
                            <w:r>
                              <w:rPr>
                                <w:sz w:val="28"/>
                                <w:szCs w:val="28"/>
                              </w:rPr>
                              <w:t>vor 5 Jahren</w:t>
                            </w:r>
                            <w:r>
                              <w:rPr>
                                <w:sz w:val="28"/>
                                <w:szCs w:val="28"/>
                              </w:rPr>
                              <w:tab/>
                            </w:r>
                            <w:r>
                              <w:rPr>
                                <w:sz w:val="28"/>
                                <w:szCs w:val="28"/>
                              </w:rPr>
                              <w:tab/>
                            </w:r>
                            <w:r>
                              <w:rPr>
                                <w:sz w:val="28"/>
                                <w:szCs w:val="28"/>
                              </w:rPr>
                              <w:tab/>
                            </w:r>
                            <w:r>
                              <w:rPr>
                                <w:sz w:val="28"/>
                                <w:szCs w:val="28"/>
                              </w:rPr>
                              <w:tab/>
                              <w:t>vor 6 Monaten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A1A86" id="Textfeld 5" o:spid="_x0000_s1030" type="#_x0000_t202" style="position:absolute;margin-left:0;margin-top:-.05pt;width:399.3pt;height:227.7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" fillcolor="white [3201]" strokeweight=".5pt">
                <v:path arrowok="t"/>
                <v:textbox>
                  <w:txbxContent>
                    <w:p w14:paraId="6E450090" w14:textId="677E928A" w:rsidR="00FC37F8" w:rsidRDefault="00FC37F8" w:rsidP="00FC37F8">
                      <w:pPr>
                        <w:rPr>
                          <w:sz w:val="28"/>
                          <w:szCs w:val="28"/>
                        </w:rPr>
                      </w:pPr>
                      <w:r>
                        <w:rPr>
                          <w:sz w:val="28"/>
                          <w:szCs w:val="28"/>
                        </w:rPr>
                        <w:t xml:space="preserve">Herr Müllers Sohn Andreas macht seit der Diagnose regelmäßig Übungen mit seinem Vater. Dabei malt Herr Müller Bilder und bekommt Aufgaben, die er bearbeitet. </w:t>
                      </w:r>
                    </w:p>
                    <w:p w14:paraId="68338620" w14:textId="154038A6" w:rsidR="00FC37F8" w:rsidRPr="001A3950" w:rsidRDefault="00267DCB" w:rsidP="00FC37F8">
                      <w:pPr>
                        <w:rPr>
                          <w:sz w:val="28"/>
                          <w:szCs w:val="28"/>
                        </w:rPr>
                      </w:pPr>
                      <w:r>
                        <w:rPr>
                          <w:noProof/>
                          <w:sz w:val="28"/>
                          <w:szCs w:val="28"/>
                        </w:rPr>
                        <w:drawing>
                          <wp:inline distT="0" distB="0" distL="0" distR="0" wp14:anchorId="5BCA0255" wp14:editId="7ED3A109">
                            <wp:extent cx="3886950" cy="1539240"/>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249.JPG"/>
                                    <pic:cNvPicPr/>
                                  </pic:nvPicPr>
                                  <pic:blipFill rotWithShape="1">
                                    <a:blip r:embed="rId12">
                                      <a:extLst>
                                        <a:ext uri="{28A0092B-C50C-407E-A947-70E740481C1C}">
                                          <a14:useLocalDpi xmlns:a14="http://schemas.microsoft.com/office/drawing/2010/main" val="0"/>
                                        </a:ext>
                                      </a:extLst>
                                    </a:blip>
                                    <a:srcRect l="9613" t="20182" b="32090"/>
                                    <a:stretch/>
                                  </pic:blipFill>
                                  <pic:spPr bwMode="auto">
                                    <a:xfrm>
                                      <a:off x="0" y="0"/>
                                      <a:ext cx="3899590" cy="1544246"/>
                                    </a:xfrm>
                                    <a:prstGeom prst="rect">
                                      <a:avLst/>
                                    </a:prstGeom>
                                    <a:ln>
                                      <a:noFill/>
                                    </a:ln>
                                    <a:extLst>
                                      <a:ext uri="{53640926-AAD7-44D8-BBD7-CCE9431645EC}">
                                        <a14:shadowObscured xmlns:a14="http://schemas.microsoft.com/office/drawing/2010/main"/>
                                      </a:ext>
                                    </a:extLst>
                                  </pic:spPr>
                                </pic:pic>
                              </a:graphicData>
                            </a:graphic>
                          </wp:inline>
                        </w:drawing>
                      </w:r>
                    </w:p>
                    <w:p w14:paraId="1BAD7688" w14:textId="77777777" w:rsidR="00FC37F8" w:rsidRPr="001A3950" w:rsidRDefault="00A056A1" w:rsidP="00FC37F8">
                      <w:pPr>
                        <w:rPr>
                          <w:sz w:val="28"/>
                          <w:szCs w:val="28"/>
                        </w:rPr>
                      </w:pPr>
                      <w:r>
                        <w:rPr>
                          <w:sz w:val="28"/>
                          <w:szCs w:val="28"/>
                        </w:rPr>
                        <w:t>vor 5 Jahren</w:t>
                      </w:r>
                      <w:r>
                        <w:rPr>
                          <w:sz w:val="28"/>
                          <w:szCs w:val="28"/>
                        </w:rPr>
                        <w:tab/>
                      </w:r>
                      <w:r>
                        <w:rPr>
                          <w:sz w:val="28"/>
                          <w:szCs w:val="28"/>
                        </w:rPr>
                        <w:tab/>
                      </w:r>
                      <w:r>
                        <w:rPr>
                          <w:sz w:val="28"/>
                          <w:szCs w:val="28"/>
                        </w:rPr>
                        <w:tab/>
                      </w:r>
                      <w:r>
                        <w:rPr>
                          <w:sz w:val="28"/>
                          <w:szCs w:val="28"/>
                        </w:rPr>
                        <w:tab/>
                        <w:t>vor 6 Monaten</w:t>
                      </w:r>
                    </w:p>
                  </w:txbxContent>
                </v:textbox>
              </v:shape>
            </w:pict>
          </mc:Fallback>
        </mc:AlternateContent>
      </w:r>
    </w:p>
    <w:p w14:paraId="1BD5D01A" w14:textId="77777777" w:rsidR="00FC37F8" w:rsidRPr="00FC37F8" w:rsidRDefault="00FC37F8" w:rsidP="00FC37F8"/>
    <w:p w14:paraId="749D3A4D" w14:textId="77777777" w:rsidR="00FC37F8" w:rsidRPr="00FC37F8" w:rsidRDefault="00FC37F8" w:rsidP="00FC37F8"/>
    <w:p w14:paraId="4ED29967" w14:textId="77777777" w:rsidR="00FC37F8" w:rsidRPr="00FC37F8" w:rsidRDefault="00FC37F8" w:rsidP="00FC37F8"/>
    <w:p w14:paraId="0053E0F5" w14:textId="77777777" w:rsidR="00FC37F8" w:rsidRPr="00FC37F8" w:rsidRDefault="00FC37F8" w:rsidP="00FC37F8"/>
    <w:p w14:paraId="2CE9D6FF" w14:textId="77777777" w:rsidR="00FC37F8" w:rsidRPr="00FC37F8" w:rsidRDefault="00FC37F8" w:rsidP="00FC37F8"/>
    <w:p w14:paraId="21E9ACC3" w14:textId="77777777" w:rsidR="00FC37F8" w:rsidRPr="00FC37F8" w:rsidRDefault="00FC37F8" w:rsidP="00FC37F8"/>
    <w:p w14:paraId="1C957894" w14:textId="77777777" w:rsidR="00FC37F8" w:rsidRPr="00FC37F8" w:rsidRDefault="00FC37F8" w:rsidP="00FC37F8"/>
    <w:p w14:paraId="2D3F8109" w14:textId="77777777" w:rsidR="00FC37F8" w:rsidRPr="00FC37F8" w:rsidRDefault="00FC37F8" w:rsidP="00FC37F8"/>
    <w:p w14:paraId="784603BE" w14:textId="77777777" w:rsidR="00FC37F8" w:rsidRPr="00FC37F8" w:rsidRDefault="00FC37F8" w:rsidP="00FC37F8"/>
    <w:p w14:paraId="100909D7" w14:textId="77777777" w:rsidR="00751AD1" w:rsidRDefault="00751AD1" w:rsidP="00FC37F8">
      <w:pPr>
        <w:ind w:firstLine="708"/>
      </w:pPr>
    </w:p>
    <w:p w14:paraId="5F91F546" w14:textId="2C7864AE" w:rsidR="00751AD1" w:rsidRDefault="00751AD1" w:rsidP="00FC37F8">
      <w:pPr>
        <w:ind w:firstLine="708"/>
      </w:pPr>
    </w:p>
    <w:p w14:paraId="29F77B88" w14:textId="04CFA3DD" w:rsidR="00677C4D" w:rsidRDefault="009E5BCC" w:rsidP="00A93E57">
      <w:r>
        <w:rPr>
          <w:noProof/>
        </w:rPr>
        <mc:AlternateContent>
          <mc:Choice Requires="wps">
            <w:drawing>
              <wp:anchor distT="0" distB="0" distL="114300" distR="114300" simplePos="0" relativeHeight="251658246" behindDoc="0" locked="0" layoutInCell="1" allowOverlap="1" wp14:anchorId="200D0AB9" wp14:editId="725D6A9B">
                <wp:simplePos x="0" y="0"/>
                <wp:positionH relativeFrom="column">
                  <wp:posOffset>-95885</wp:posOffset>
                </wp:positionH>
                <wp:positionV relativeFrom="paragraph">
                  <wp:posOffset>-57785</wp:posOffset>
                </wp:positionV>
                <wp:extent cx="5071110" cy="6275070"/>
                <wp:effectExtent l="0" t="0" r="0" b="0"/>
                <wp:wrapNone/>
                <wp:docPr id="15"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6275070"/>
                        </a:xfrm>
                        <a:prstGeom prst="rect">
                          <a:avLst/>
                        </a:prstGeom>
                        <a:solidFill>
                          <a:schemeClr val="lt1"/>
                        </a:solidFill>
                        <a:ln w="6350">
                          <a:solidFill>
                            <a:prstClr val="black"/>
                          </a:solidFill>
                        </a:ln>
                      </wps:spPr>
                      <wps:txbx>
                        <w:txbxContent>
                          <w:p w14:paraId="1F11DF2F" w14:textId="280ECE01" w:rsidR="005B726C" w:rsidRDefault="004E2A3C" w:rsidP="005B726C">
                            <w:pPr>
                              <w:rPr>
                                <w:sz w:val="28"/>
                                <w:szCs w:val="28"/>
                              </w:rPr>
                            </w:pPr>
                            <w:r>
                              <w:rPr>
                                <w:rFonts w:ascii="Calibri" w:hAnsi="Calibri" w:cs="Calibri"/>
                                <w:sz w:val="28"/>
                                <w:szCs w:val="28"/>
                              </w:rPr>
                              <w:t>Es werden heute zahlreiche Typen von Demenz unterschieden.</w:t>
                            </w:r>
                            <w:r w:rsidR="005B726C" w:rsidRPr="008D4D28">
                              <w:rPr>
                                <w:rFonts w:ascii="Calibri" w:hAnsi="Calibri" w:cs="Calibri"/>
                                <w:sz w:val="28"/>
                                <w:szCs w:val="28"/>
                              </w:rPr>
                              <w:t xml:space="preserve"> </w:t>
                            </w:r>
                            <w:r>
                              <w:rPr>
                                <w:rFonts w:ascii="Calibri" w:hAnsi="Calibri" w:cs="Calibri"/>
                                <w:sz w:val="28"/>
                                <w:szCs w:val="28"/>
                              </w:rPr>
                              <w:t xml:space="preserve">Tatsächlich ist die häufigste Form der Demenz (mit 60% aller </w:t>
                            </w:r>
                            <w:r w:rsidR="00B81901">
                              <w:rPr>
                                <w:rFonts w:ascii="Calibri" w:hAnsi="Calibri" w:cs="Calibri"/>
                                <w:sz w:val="28"/>
                                <w:szCs w:val="28"/>
                              </w:rPr>
                              <w:t>Erkrankungen</w:t>
                            </w:r>
                            <w:r>
                              <w:rPr>
                                <w:rFonts w:ascii="Calibri" w:hAnsi="Calibri" w:cs="Calibri"/>
                                <w:sz w:val="28"/>
                                <w:szCs w:val="28"/>
                              </w:rPr>
                              <w:t>)</w:t>
                            </w:r>
                            <w:r w:rsidR="00B81901">
                              <w:rPr>
                                <w:rFonts w:ascii="Calibri" w:hAnsi="Calibri" w:cs="Calibri"/>
                                <w:sz w:val="28"/>
                                <w:szCs w:val="28"/>
                              </w:rPr>
                              <w:t xml:space="preserve"> </w:t>
                            </w:r>
                            <w:r w:rsidR="005B726C">
                              <w:rPr>
                                <w:sz w:val="28"/>
                                <w:szCs w:val="28"/>
                              </w:rPr>
                              <w:t xml:space="preserve">die Alzheimer Krankheit. </w:t>
                            </w:r>
                          </w:p>
                          <w:p w14:paraId="5B01CE55" w14:textId="57EEE89C" w:rsidR="00B81901" w:rsidRDefault="00B81901" w:rsidP="005B726C">
                            <w:pPr>
                              <w:rPr>
                                <w:sz w:val="28"/>
                                <w:szCs w:val="28"/>
                              </w:rPr>
                            </w:pPr>
                            <w:r>
                              <w:rPr>
                                <w:sz w:val="28"/>
                                <w:szCs w:val="28"/>
                              </w:rPr>
                              <w:t>Charakteristisch für das Krankheitsbild sind Störungen des Gedächtnisses, der Sprache, der Wahrnehmung, des planerischen Handels und damit verbunden der Bewältigung des Alltags und auch der sowohl zeitlichen als auch örtlichen Orientierung.</w:t>
                            </w:r>
                          </w:p>
                          <w:p w14:paraId="08C0AB48" w14:textId="62778F25" w:rsidR="00B81901" w:rsidRPr="006A4CD0" w:rsidRDefault="006A4CD0" w:rsidP="006A4CD0">
                            <w:pPr>
                              <w:pStyle w:val="berschrift2"/>
                              <w:spacing w:after="0" w:afterAutospacing="0"/>
                              <w:rPr>
                                <w:rFonts w:ascii="Calibri" w:hAnsi="Calibri" w:cs="Calibri"/>
                                <w:b w:val="0"/>
                                <w:sz w:val="28"/>
                                <w:szCs w:val="28"/>
                              </w:rPr>
                            </w:pPr>
                            <w:r w:rsidRPr="006A4CD0">
                              <w:rPr>
                                <w:rFonts w:ascii="Calibri" w:hAnsi="Calibri" w:cs="Calibri"/>
                                <w:b w:val="0"/>
                                <w:sz w:val="28"/>
                                <w:szCs w:val="28"/>
                              </w:rPr>
                              <w:t>Der Verlauf von Alzheimer kann grob in drei Stadien eingeteilt werden.</w:t>
                            </w:r>
                          </w:p>
                          <w:p w14:paraId="378C9871" w14:textId="73F9DF26" w:rsidR="006A4CD0" w:rsidRDefault="006A4CD0" w:rsidP="006A4CD0">
                            <w:pPr>
                              <w:pStyle w:val="berschrift2"/>
                              <w:numPr>
                                <w:ilvl w:val="0"/>
                                <w:numId w:val="2"/>
                              </w:numPr>
                              <w:spacing w:before="0" w:beforeAutospacing="0"/>
                              <w:rPr>
                                <w:rFonts w:ascii="Calibri" w:hAnsi="Calibri" w:cs="Calibri"/>
                                <w:sz w:val="28"/>
                                <w:szCs w:val="28"/>
                              </w:rPr>
                            </w:pPr>
                            <w:r w:rsidRPr="006A4CD0">
                              <w:rPr>
                                <w:rFonts w:ascii="Calibri" w:hAnsi="Calibri" w:cs="Calibri"/>
                                <w:b w:val="0"/>
                                <w:sz w:val="24"/>
                                <w:szCs w:val="24"/>
                              </w:rPr>
                              <w:t>Frühstadium</w:t>
                            </w:r>
                            <w:r w:rsidR="00B81901">
                              <w:rPr>
                                <w:rFonts w:ascii="Calibri" w:hAnsi="Calibri" w:cs="Calibri"/>
                                <w:b w:val="0"/>
                                <w:sz w:val="24"/>
                                <w:szCs w:val="24"/>
                              </w:rPr>
                              <w:t>: Zu</w:t>
                            </w:r>
                            <w:r w:rsidRPr="006A4CD0">
                              <w:rPr>
                                <w:rFonts w:ascii="Calibri" w:hAnsi="Calibri" w:cs="Calibri"/>
                                <w:b w:val="0"/>
                                <w:sz w:val="24"/>
                                <w:szCs w:val="24"/>
                              </w:rPr>
                              <w:t xml:space="preserve"> </w:t>
                            </w:r>
                            <w:r w:rsidR="00B81901">
                              <w:rPr>
                                <w:rFonts w:ascii="Calibri" w:hAnsi="Calibri" w:cs="Calibri"/>
                                <w:b w:val="0"/>
                                <w:sz w:val="24"/>
                                <w:szCs w:val="24"/>
                              </w:rPr>
                              <w:t>Beginn treten viele Defizite im</w:t>
                            </w:r>
                            <w:r w:rsidRPr="006A4CD0">
                              <w:rPr>
                                <w:rFonts w:ascii="Calibri" w:hAnsi="Calibri" w:cs="Calibri"/>
                                <w:b w:val="0"/>
                                <w:sz w:val="24"/>
                                <w:szCs w:val="24"/>
                              </w:rPr>
                              <w:t xml:space="preserve"> Kurzzeitgedächtnis</w:t>
                            </w:r>
                            <w:r w:rsidR="00B81901">
                              <w:rPr>
                                <w:rFonts w:ascii="Calibri" w:hAnsi="Calibri" w:cs="Calibri"/>
                                <w:b w:val="0"/>
                                <w:sz w:val="24"/>
                                <w:szCs w:val="24"/>
                              </w:rPr>
                              <w:t xml:space="preserve"> auf</w:t>
                            </w:r>
                            <w:r w:rsidRPr="006A4CD0">
                              <w:rPr>
                                <w:rFonts w:ascii="Calibri" w:hAnsi="Calibri" w:cs="Calibri"/>
                                <w:b w:val="0"/>
                                <w:sz w:val="24"/>
                                <w:szCs w:val="24"/>
                              </w:rPr>
                              <w:t xml:space="preserve">. </w:t>
                            </w:r>
                            <w:r w:rsidR="00B81901">
                              <w:rPr>
                                <w:rFonts w:ascii="Calibri" w:hAnsi="Calibri" w:cs="Calibri"/>
                                <w:b w:val="0"/>
                                <w:sz w:val="24"/>
                                <w:szCs w:val="24"/>
                              </w:rPr>
                              <w:t>Der Erkrankte</w:t>
                            </w:r>
                            <w:r w:rsidRPr="006A4CD0">
                              <w:rPr>
                                <w:rFonts w:ascii="Calibri" w:hAnsi="Calibri" w:cs="Calibri"/>
                                <w:b w:val="0"/>
                                <w:sz w:val="24"/>
                                <w:szCs w:val="24"/>
                              </w:rPr>
                              <w:t xml:space="preserve"> </w:t>
                            </w:r>
                            <w:r w:rsidR="00B81901">
                              <w:rPr>
                                <w:rFonts w:ascii="Calibri" w:hAnsi="Calibri" w:cs="Calibri"/>
                                <w:b w:val="0"/>
                                <w:sz w:val="24"/>
                                <w:szCs w:val="24"/>
                              </w:rPr>
                              <w:t>vergisst gerade genannte</w:t>
                            </w:r>
                            <w:r w:rsidRPr="006A4CD0">
                              <w:rPr>
                                <w:rFonts w:ascii="Calibri" w:hAnsi="Calibri" w:cs="Calibri"/>
                                <w:b w:val="0"/>
                                <w:sz w:val="24"/>
                                <w:szCs w:val="24"/>
                              </w:rPr>
                              <w:t xml:space="preserve"> Namen, </w:t>
                            </w:r>
                            <w:r w:rsidR="00B81901">
                              <w:rPr>
                                <w:rFonts w:ascii="Calibri" w:hAnsi="Calibri" w:cs="Calibri"/>
                                <w:b w:val="0"/>
                                <w:sz w:val="24"/>
                                <w:szCs w:val="24"/>
                              </w:rPr>
                              <w:t xml:space="preserve">kann Gesprächen nicht mehr gut folgen und </w:t>
                            </w:r>
                            <w:r w:rsidRPr="006A4CD0">
                              <w:rPr>
                                <w:rFonts w:ascii="Calibri" w:hAnsi="Calibri" w:cs="Calibri"/>
                                <w:b w:val="0"/>
                                <w:sz w:val="24"/>
                                <w:szCs w:val="24"/>
                              </w:rPr>
                              <w:t>versäum</w:t>
                            </w:r>
                            <w:r w:rsidR="00B81901">
                              <w:rPr>
                                <w:rFonts w:ascii="Calibri" w:hAnsi="Calibri" w:cs="Calibri"/>
                                <w:b w:val="0"/>
                                <w:sz w:val="24"/>
                                <w:szCs w:val="24"/>
                              </w:rPr>
                              <w:t>t</w:t>
                            </w:r>
                            <w:r w:rsidRPr="006A4CD0">
                              <w:rPr>
                                <w:rFonts w:ascii="Calibri" w:hAnsi="Calibri" w:cs="Calibri"/>
                                <w:b w:val="0"/>
                                <w:sz w:val="24"/>
                                <w:szCs w:val="24"/>
                              </w:rPr>
                              <w:t xml:space="preserve"> Verabredungen. </w:t>
                            </w:r>
                            <w:r>
                              <w:rPr>
                                <w:rFonts w:ascii="Calibri" w:hAnsi="Calibri" w:cs="Calibri"/>
                                <w:b w:val="0"/>
                                <w:sz w:val="24"/>
                                <w:szCs w:val="24"/>
                              </w:rPr>
                              <w:br/>
                            </w:r>
                          </w:p>
                          <w:p w14:paraId="27C0EBD6" w14:textId="52D407C0" w:rsidR="006A4CD0" w:rsidRPr="006A4CD0" w:rsidRDefault="006A4CD0" w:rsidP="006A4CD0">
                            <w:pPr>
                              <w:pStyle w:val="berschrift2"/>
                              <w:numPr>
                                <w:ilvl w:val="0"/>
                                <w:numId w:val="2"/>
                              </w:numPr>
                              <w:spacing w:before="0" w:beforeAutospacing="0"/>
                              <w:rPr>
                                <w:rFonts w:ascii="Calibri" w:hAnsi="Calibri" w:cs="Calibri"/>
                                <w:b w:val="0"/>
                                <w:sz w:val="24"/>
                                <w:szCs w:val="24"/>
                              </w:rPr>
                            </w:pPr>
                            <w:r w:rsidRPr="006A4CD0">
                              <w:rPr>
                                <w:rFonts w:ascii="Calibri" w:hAnsi="Calibri" w:cs="Calibri"/>
                                <w:b w:val="0"/>
                                <w:sz w:val="24"/>
                                <w:szCs w:val="24"/>
                              </w:rPr>
                              <w:t>Mittleres Stadium</w:t>
                            </w:r>
                            <w:r w:rsidR="00B81901">
                              <w:rPr>
                                <w:rFonts w:ascii="Calibri" w:hAnsi="Calibri" w:cs="Calibri"/>
                                <w:b w:val="0"/>
                                <w:sz w:val="24"/>
                                <w:szCs w:val="24"/>
                              </w:rPr>
                              <w:t>:</w:t>
                            </w:r>
                            <w:r w:rsidRPr="006A4CD0">
                              <w:rPr>
                                <w:rFonts w:ascii="Calibri" w:hAnsi="Calibri" w:cs="Calibri"/>
                                <w:b w:val="0"/>
                                <w:sz w:val="24"/>
                                <w:szCs w:val="24"/>
                              </w:rPr>
                              <w:t xml:space="preserve"> </w:t>
                            </w:r>
                            <w:r w:rsidR="00B81901">
                              <w:rPr>
                                <w:rFonts w:ascii="Calibri" w:hAnsi="Calibri" w:cs="Calibri"/>
                                <w:b w:val="0"/>
                                <w:sz w:val="24"/>
                                <w:szCs w:val="24"/>
                              </w:rPr>
                              <w:t>Das Langzeitgedächtnis zeigt erste Schädigungen und a</w:t>
                            </w:r>
                            <w:r w:rsidRPr="006A4CD0">
                              <w:rPr>
                                <w:rFonts w:ascii="Calibri" w:hAnsi="Calibri" w:cs="Calibri"/>
                                <w:b w:val="0"/>
                                <w:sz w:val="24"/>
                                <w:szCs w:val="24"/>
                              </w:rPr>
                              <w:t xml:space="preserve">lle Störungen der ersten Phase schreiten weiter fort.  </w:t>
                            </w:r>
                            <w:r w:rsidRPr="006A4CD0">
                              <w:rPr>
                                <w:rFonts w:ascii="Calibri" w:hAnsi="Calibri" w:cs="Calibri"/>
                                <w:b w:val="0"/>
                                <w:sz w:val="24"/>
                                <w:szCs w:val="24"/>
                              </w:rPr>
                              <w:br/>
                            </w:r>
                          </w:p>
                          <w:p w14:paraId="565CE71B" w14:textId="77777777" w:rsidR="00B81901" w:rsidRPr="00B81901" w:rsidRDefault="006A4CD0" w:rsidP="005C3DE3">
                            <w:pPr>
                              <w:pStyle w:val="berschrift2"/>
                              <w:numPr>
                                <w:ilvl w:val="0"/>
                                <w:numId w:val="2"/>
                              </w:numPr>
                              <w:spacing w:before="0" w:beforeAutospacing="0"/>
                              <w:rPr>
                                <w:rFonts w:ascii="Calibri" w:hAnsi="Calibri" w:cs="Calibri"/>
                                <w:b w:val="0"/>
                                <w:sz w:val="28"/>
                                <w:szCs w:val="28"/>
                              </w:rPr>
                            </w:pPr>
                            <w:r w:rsidRPr="00B81901">
                              <w:rPr>
                                <w:rFonts w:ascii="Calibri" w:hAnsi="Calibri" w:cs="Calibri"/>
                                <w:b w:val="0"/>
                                <w:sz w:val="24"/>
                                <w:szCs w:val="24"/>
                              </w:rPr>
                              <w:t>Spätstadium</w:t>
                            </w:r>
                            <w:r w:rsidR="00B81901" w:rsidRPr="00B81901">
                              <w:rPr>
                                <w:rFonts w:ascii="Calibri" w:hAnsi="Calibri" w:cs="Calibri"/>
                                <w:b w:val="0"/>
                                <w:sz w:val="24"/>
                                <w:szCs w:val="24"/>
                              </w:rPr>
                              <w:t>:</w:t>
                            </w:r>
                            <w:r w:rsidRPr="00B81901">
                              <w:rPr>
                                <w:rFonts w:ascii="Calibri" w:hAnsi="Calibri" w:cs="Calibri"/>
                                <w:b w:val="0"/>
                                <w:sz w:val="24"/>
                                <w:szCs w:val="24"/>
                              </w:rPr>
                              <w:t xml:space="preserve"> I</w:t>
                            </w:r>
                            <w:r w:rsidR="00B81901" w:rsidRPr="00B81901">
                              <w:rPr>
                                <w:rFonts w:ascii="Calibri" w:hAnsi="Calibri" w:cs="Calibri"/>
                                <w:b w:val="0"/>
                                <w:sz w:val="24"/>
                                <w:szCs w:val="24"/>
                              </w:rPr>
                              <w:t>m Spätstadium</w:t>
                            </w:r>
                            <w:r w:rsidRPr="00B81901">
                              <w:rPr>
                                <w:rFonts w:ascii="Calibri" w:hAnsi="Calibri" w:cs="Calibri"/>
                                <w:b w:val="0"/>
                                <w:sz w:val="24"/>
                                <w:szCs w:val="24"/>
                              </w:rPr>
                              <w:t xml:space="preserve"> der Alzheimer-Erkrankung </w:t>
                            </w:r>
                            <w:r w:rsidR="00B81901" w:rsidRPr="00B81901">
                              <w:rPr>
                                <w:rFonts w:ascii="Calibri" w:hAnsi="Calibri" w:cs="Calibri"/>
                                <w:b w:val="0"/>
                                <w:sz w:val="24"/>
                                <w:szCs w:val="24"/>
                              </w:rPr>
                              <w:t xml:space="preserve">kann das Gedächtnis keine neuen Informationen mehr speichern. Der Wortschatz ist stark reduziert und Angehörige werden oft nicht mehr erkannt. Der eigene Name wird nicht mehr zugeordnet. Die Menschen </w:t>
                            </w:r>
                            <w:r w:rsidRPr="00B81901">
                              <w:rPr>
                                <w:rFonts w:ascii="Calibri" w:hAnsi="Calibri" w:cs="Calibri"/>
                                <w:b w:val="0"/>
                                <w:sz w:val="24"/>
                                <w:szCs w:val="24"/>
                              </w:rPr>
                              <w:t>sind</w:t>
                            </w:r>
                            <w:r w:rsidR="00B81901" w:rsidRPr="00B81901">
                              <w:rPr>
                                <w:rFonts w:ascii="Calibri" w:hAnsi="Calibri" w:cs="Calibri"/>
                                <w:b w:val="0"/>
                                <w:sz w:val="24"/>
                                <w:szCs w:val="24"/>
                              </w:rPr>
                              <w:t xml:space="preserve"> </w:t>
                            </w:r>
                            <w:r w:rsidRPr="00B81901">
                              <w:rPr>
                                <w:rFonts w:ascii="Calibri" w:hAnsi="Calibri" w:cs="Calibri"/>
                                <w:b w:val="0"/>
                                <w:sz w:val="24"/>
                                <w:szCs w:val="24"/>
                              </w:rPr>
                              <w:t xml:space="preserve">vollständig von Betreuung und Pflege abhängig. </w:t>
                            </w:r>
                          </w:p>
                          <w:p w14:paraId="1CD8589E" w14:textId="021897AF" w:rsidR="006A4CD0" w:rsidRPr="00B81901" w:rsidRDefault="00B81901" w:rsidP="00B81901">
                            <w:pPr>
                              <w:pStyle w:val="berschrift2"/>
                              <w:spacing w:before="0" w:beforeAutospacing="0"/>
                              <w:rPr>
                                <w:rFonts w:ascii="Calibri" w:hAnsi="Calibri" w:cs="Calibri"/>
                                <w:b w:val="0"/>
                                <w:sz w:val="28"/>
                                <w:szCs w:val="28"/>
                              </w:rPr>
                            </w:pPr>
                            <w:r>
                              <w:rPr>
                                <w:rFonts w:ascii="Calibri" w:hAnsi="Calibri" w:cs="Calibri"/>
                                <w:b w:val="0"/>
                                <w:sz w:val="28"/>
                                <w:szCs w:val="28"/>
                              </w:rPr>
                              <w:t>Sowohl präventiv als auch bei Erkrankung sind die geistige und körperliche Aktivität effektive</w:t>
                            </w:r>
                            <w:r w:rsidR="002E3CBF">
                              <w:rPr>
                                <w:rFonts w:ascii="Calibri" w:hAnsi="Calibri" w:cs="Calibri"/>
                                <w:b w:val="0"/>
                                <w:sz w:val="28"/>
                                <w:szCs w:val="28"/>
                              </w:rPr>
                              <w:t xml:space="preserve"> Maßnahmen um einem Gedächtnisverlust entgegenzuwirken und sogar die Erkrankung zu verhindern. Auch eine gesunde Ernährung, unter anderem mit viel Omega 3 Fettsäuren, scheint eine wichtige Bedeutung im Schutz vor der Erkrankung zu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D0AB9" id="Textfeld 10" o:spid="_x0000_s1031" type="#_x0000_t202" style="position:absolute;margin-left:-7.55pt;margin-top:-4.55pt;width:399.3pt;height:494.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" fillcolor="white [3201]" strokeweight=".5pt">
                <v:path arrowok="t"/>
                <v:textbox>
                  <w:txbxContent>
                    <w:p w14:paraId="1F11DF2F" w14:textId="280ECE01" w:rsidR="005B726C" w:rsidRDefault="004E2A3C" w:rsidP="005B726C">
                      <w:pPr>
                        <w:rPr>
                          <w:sz w:val="28"/>
                          <w:szCs w:val="28"/>
                        </w:rPr>
                      </w:pPr>
                      <w:r>
                        <w:rPr>
                          <w:rFonts w:ascii="Calibri" w:hAnsi="Calibri" w:cs="Calibri"/>
                          <w:sz w:val="28"/>
                          <w:szCs w:val="28"/>
                        </w:rPr>
                        <w:t>Es werden heute zahlreiche Typen von Demenz unterschieden.</w:t>
                      </w:r>
                      <w:r w:rsidR="005B726C" w:rsidRPr="008D4D28">
                        <w:rPr>
                          <w:rFonts w:ascii="Calibri" w:hAnsi="Calibri" w:cs="Calibri"/>
                          <w:sz w:val="28"/>
                          <w:szCs w:val="28"/>
                        </w:rPr>
                        <w:t xml:space="preserve"> </w:t>
                      </w:r>
                      <w:r>
                        <w:rPr>
                          <w:rFonts w:ascii="Calibri" w:hAnsi="Calibri" w:cs="Calibri"/>
                          <w:sz w:val="28"/>
                          <w:szCs w:val="28"/>
                        </w:rPr>
                        <w:t xml:space="preserve">Tatsächlich ist die häufigste Form der Demenz (mit 60% aller </w:t>
                      </w:r>
                      <w:r w:rsidR="00B81901">
                        <w:rPr>
                          <w:rFonts w:ascii="Calibri" w:hAnsi="Calibri" w:cs="Calibri"/>
                          <w:sz w:val="28"/>
                          <w:szCs w:val="28"/>
                        </w:rPr>
                        <w:t>Erkrankungen</w:t>
                      </w:r>
                      <w:r>
                        <w:rPr>
                          <w:rFonts w:ascii="Calibri" w:hAnsi="Calibri" w:cs="Calibri"/>
                          <w:sz w:val="28"/>
                          <w:szCs w:val="28"/>
                        </w:rPr>
                        <w:t>)</w:t>
                      </w:r>
                      <w:r w:rsidR="00B81901">
                        <w:rPr>
                          <w:rFonts w:ascii="Calibri" w:hAnsi="Calibri" w:cs="Calibri"/>
                          <w:sz w:val="28"/>
                          <w:szCs w:val="28"/>
                        </w:rPr>
                        <w:t xml:space="preserve"> </w:t>
                      </w:r>
                      <w:r w:rsidR="005B726C">
                        <w:rPr>
                          <w:sz w:val="28"/>
                          <w:szCs w:val="28"/>
                        </w:rPr>
                        <w:t xml:space="preserve">die Alzheimer Krankheit. </w:t>
                      </w:r>
                    </w:p>
                    <w:p w14:paraId="5B01CE55" w14:textId="57EEE89C" w:rsidR="00B81901" w:rsidRDefault="00B81901" w:rsidP="005B726C">
                      <w:pPr>
                        <w:rPr>
                          <w:sz w:val="28"/>
                          <w:szCs w:val="28"/>
                        </w:rPr>
                      </w:pPr>
                      <w:r>
                        <w:rPr>
                          <w:sz w:val="28"/>
                          <w:szCs w:val="28"/>
                        </w:rPr>
                        <w:t>Charakteristisch für das Krankheitsbild sind Störungen des Gedächtnisses, der Sprache, der Wahrnehmung, des planerischen Handels und damit verbunden der Bewältigung des Alltags und auch der sowohl zeitlichen als auch örtlichen Orientierung.</w:t>
                      </w:r>
                    </w:p>
                    <w:p w14:paraId="08C0AB48" w14:textId="62778F25" w:rsidR="00B81901" w:rsidRPr="006A4CD0" w:rsidRDefault="006A4CD0" w:rsidP="006A4CD0">
                      <w:pPr>
                        <w:pStyle w:val="berschrift2"/>
                        <w:spacing w:after="0" w:afterAutospacing="0"/>
                        <w:rPr>
                          <w:rFonts w:ascii="Calibri" w:hAnsi="Calibri" w:cs="Calibri"/>
                          <w:b w:val="0"/>
                          <w:sz w:val="28"/>
                          <w:szCs w:val="28"/>
                        </w:rPr>
                      </w:pPr>
                      <w:r w:rsidRPr="006A4CD0">
                        <w:rPr>
                          <w:rFonts w:ascii="Calibri" w:hAnsi="Calibri" w:cs="Calibri"/>
                          <w:b w:val="0"/>
                          <w:sz w:val="28"/>
                          <w:szCs w:val="28"/>
                        </w:rPr>
                        <w:t>Der Verlauf von Alzheimer kann grob in drei Stadien eingeteilt werden.</w:t>
                      </w:r>
                    </w:p>
                    <w:p w14:paraId="378C9871" w14:textId="73F9DF26" w:rsidR="006A4CD0" w:rsidRDefault="006A4CD0" w:rsidP="006A4CD0">
                      <w:pPr>
                        <w:pStyle w:val="berschrift2"/>
                        <w:numPr>
                          <w:ilvl w:val="0"/>
                          <w:numId w:val="2"/>
                        </w:numPr>
                        <w:spacing w:before="0" w:beforeAutospacing="0"/>
                        <w:rPr>
                          <w:rFonts w:ascii="Calibri" w:hAnsi="Calibri" w:cs="Calibri"/>
                          <w:sz w:val="28"/>
                          <w:szCs w:val="28"/>
                        </w:rPr>
                      </w:pPr>
                      <w:r w:rsidRPr="006A4CD0">
                        <w:rPr>
                          <w:rFonts w:ascii="Calibri" w:hAnsi="Calibri" w:cs="Calibri"/>
                          <w:b w:val="0"/>
                          <w:sz w:val="24"/>
                          <w:szCs w:val="24"/>
                        </w:rPr>
                        <w:t>Frühstadium</w:t>
                      </w:r>
                      <w:r w:rsidR="00B81901">
                        <w:rPr>
                          <w:rFonts w:ascii="Calibri" w:hAnsi="Calibri" w:cs="Calibri"/>
                          <w:b w:val="0"/>
                          <w:sz w:val="24"/>
                          <w:szCs w:val="24"/>
                        </w:rPr>
                        <w:t>: Zu</w:t>
                      </w:r>
                      <w:r w:rsidRPr="006A4CD0">
                        <w:rPr>
                          <w:rFonts w:ascii="Calibri" w:hAnsi="Calibri" w:cs="Calibri"/>
                          <w:b w:val="0"/>
                          <w:sz w:val="24"/>
                          <w:szCs w:val="24"/>
                        </w:rPr>
                        <w:t xml:space="preserve"> </w:t>
                      </w:r>
                      <w:r w:rsidR="00B81901">
                        <w:rPr>
                          <w:rFonts w:ascii="Calibri" w:hAnsi="Calibri" w:cs="Calibri"/>
                          <w:b w:val="0"/>
                          <w:sz w:val="24"/>
                          <w:szCs w:val="24"/>
                        </w:rPr>
                        <w:t>Beginn treten viele Defizite im</w:t>
                      </w:r>
                      <w:r w:rsidRPr="006A4CD0">
                        <w:rPr>
                          <w:rFonts w:ascii="Calibri" w:hAnsi="Calibri" w:cs="Calibri"/>
                          <w:b w:val="0"/>
                          <w:sz w:val="24"/>
                          <w:szCs w:val="24"/>
                        </w:rPr>
                        <w:t xml:space="preserve"> Kurzzeitgedächtnis</w:t>
                      </w:r>
                      <w:r w:rsidR="00B81901">
                        <w:rPr>
                          <w:rFonts w:ascii="Calibri" w:hAnsi="Calibri" w:cs="Calibri"/>
                          <w:b w:val="0"/>
                          <w:sz w:val="24"/>
                          <w:szCs w:val="24"/>
                        </w:rPr>
                        <w:t xml:space="preserve"> auf</w:t>
                      </w:r>
                      <w:r w:rsidRPr="006A4CD0">
                        <w:rPr>
                          <w:rFonts w:ascii="Calibri" w:hAnsi="Calibri" w:cs="Calibri"/>
                          <w:b w:val="0"/>
                          <w:sz w:val="24"/>
                          <w:szCs w:val="24"/>
                        </w:rPr>
                        <w:t xml:space="preserve">. </w:t>
                      </w:r>
                      <w:r w:rsidR="00B81901">
                        <w:rPr>
                          <w:rFonts w:ascii="Calibri" w:hAnsi="Calibri" w:cs="Calibri"/>
                          <w:b w:val="0"/>
                          <w:sz w:val="24"/>
                          <w:szCs w:val="24"/>
                        </w:rPr>
                        <w:t>Der Erkrankte</w:t>
                      </w:r>
                      <w:r w:rsidRPr="006A4CD0">
                        <w:rPr>
                          <w:rFonts w:ascii="Calibri" w:hAnsi="Calibri" w:cs="Calibri"/>
                          <w:b w:val="0"/>
                          <w:sz w:val="24"/>
                          <w:szCs w:val="24"/>
                        </w:rPr>
                        <w:t xml:space="preserve"> </w:t>
                      </w:r>
                      <w:r w:rsidR="00B81901">
                        <w:rPr>
                          <w:rFonts w:ascii="Calibri" w:hAnsi="Calibri" w:cs="Calibri"/>
                          <w:b w:val="0"/>
                          <w:sz w:val="24"/>
                          <w:szCs w:val="24"/>
                        </w:rPr>
                        <w:t>vergisst gerade genannte</w:t>
                      </w:r>
                      <w:r w:rsidRPr="006A4CD0">
                        <w:rPr>
                          <w:rFonts w:ascii="Calibri" w:hAnsi="Calibri" w:cs="Calibri"/>
                          <w:b w:val="0"/>
                          <w:sz w:val="24"/>
                          <w:szCs w:val="24"/>
                        </w:rPr>
                        <w:t xml:space="preserve"> Namen, </w:t>
                      </w:r>
                      <w:r w:rsidR="00B81901">
                        <w:rPr>
                          <w:rFonts w:ascii="Calibri" w:hAnsi="Calibri" w:cs="Calibri"/>
                          <w:b w:val="0"/>
                          <w:sz w:val="24"/>
                          <w:szCs w:val="24"/>
                        </w:rPr>
                        <w:t xml:space="preserve">kann Gesprächen nicht mehr gut folgen und </w:t>
                      </w:r>
                      <w:r w:rsidRPr="006A4CD0">
                        <w:rPr>
                          <w:rFonts w:ascii="Calibri" w:hAnsi="Calibri" w:cs="Calibri"/>
                          <w:b w:val="0"/>
                          <w:sz w:val="24"/>
                          <w:szCs w:val="24"/>
                        </w:rPr>
                        <w:t>versäum</w:t>
                      </w:r>
                      <w:r w:rsidR="00B81901">
                        <w:rPr>
                          <w:rFonts w:ascii="Calibri" w:hAnsi="Calibri" w:cs="Calibri"/>
                          <w:b w:val="0"/>
                          <w:sz w:val="24"/>
                          <w:szCs w:val="24"/>
                        </w:rPr>
                        <w:t>t</w:t>
                      </w:r>
                      <w:r w:rsidRPr="006A4CD0">
                        <w:rPr>
                          <w:rFonts w:ascii="Calibri" w:hAnsi="Calibri" w:cs="Calibri"/>
                          <w:b w:val="0"/>
                          <w:sz w:val="24"/>
                          <w:szCs w:val="24"/>
                        </w:rPr>
                        <w:t xml:space="preserve"> Verabredungen. </w:t>
                      </w:r>
                      <w:r>
                        <w:rPr>
                          <w:rFonts w:ascii="Calibri" w:hAnsi="Calibri" w:cs="Calibri"/>
                          <w:b w:val="0"/>
                          <w:sz w:val="24"/>
                          <w:szCs w:val="24"/>
                        </w:rPr>
                        <w:br/>
                      </w:r>
                    </w:p>
                    <w:p w14:paraId="27C0EBD6" w14:textId="52D407C0" w:rsidR="006A4CD0" w:rsidRPr="006A4CD0" w:rsidRDefault="006A4CD0" w:rsidP="006A4CD0">
                      <w:pPr>
                        <w:pStyle w:val="berschrift2"/>
                        <w:numPr>
                          <w:ilvl w:val="0"/>
                          <w:numId w:val="2"/>
                        </w:numPr>
                        <w:spacing w:before="0" w:beforeAutospacing="0"/>
                        <w:rPr>
                          <w:rFonts w:ascii="Calibri" w:hAnsi="Calibri" w:cs="Calibri"/>
                          <w:b w:val="0"/>
                          <w:sz w:val="24"/>
                          <w:szCs w:val="24"/>
                        </w:rPr>
                      </w:pPr>
                      <w:r w:rsidRPr="006A4CD0">
                        <w:rPr>
                          <w:rFonts w:ascii="Calibri" w:hAnsi="Calibri" w:cs="Calibri"/>
                          <w:b w:val="0"/>
                          <w:sz w:val="24"/>
                          <w:szCs w:val="24"/>
                        </w:rPr>
                        <w:t>Mittleres Stadium</w:t>
                      </w:r>
                      <w:r w:rsidR="00B81901">
                        <w:rPr>
                          <w:rFonts w:ascii="Calibri" w:hAnsi="Calibri" w:cs="Calibri"/>
                          <w:b w:val="0"/>
                          <w:sz w:val="24"/>
                          <w:szCs w:val="24"/>
                        </w:rPr>
                        <w:t>:</w:t>
                      </w:r>
                      <w:r w:rsidRPr="006A4CD0">
                        <w:rPr>
                          <w:rFonts w:ascii="Calibri" w:hAnsi="Calibri" w:cs="Calibri"/>
                          <w:b w:val="0"/>
                          <w:sz w:val="24"/>
                          <w:szCs w:val="24"/>
                        </w:rPr>
                        <w:t xml:space="preserve"> </w:t>
                      </w:r>
                      <w:r w:rsidR="00B81901">
                        <w:rPr>
                          <w:rFonts w:ascii="Calibri" w:hAnsi="Calibri" w:cs="Calibri"/>
                          <w:b w:val="0"/>
                          <w:sz w:val="24"/>
                          <w:szCs w:val="24"/>
                        </w:rPr>
                        <w:t>Das Langzeitgedächtnis zeigt erste Schädigungen und a</w:t>
                      </w:r>
                      <w:r w:rsidRPr="006A4CD0">
                        <w:rPr>
                          <w:rFonts w:ascii="Calibri" w:hAnsi="Calibri" w:cs="Calibri"/>
                          <w:b w:val="0"/>
                          <w:sz w:val="24"/>
                          <w:szCs w:val="24"/>
                        </w:rPr>
                        <w:t xml:space="preserve">lle Störungen der ersten Phase schreiten weiter fort.  </w:t>
                      </w:r>
                      <w:r w:rsidRPr="006A4CD0">
                        <w:rPr>
                          <w:rFonts w:ascii="Calibri" w:hAnsi="Calibri" w:cs="Calibri"/>
                          <w:b w:val="0"/>
                          <w:sz w:val="24"/>
                          <w:szCs w:val="24"/>
                        </w:rPr>
                        <w:br/>
                      </w:r>
                    </w:p>
                    <w:p w14:paraId="565CE71B" w14:textId="77777777" w:rsidR="00B81901" w:rsidRPr="00B81901" w:rsidRDefault="006A4CD0" w:rsidP="005C3DE3">
                      <w:pPr>
                        <w:pStyle w:val="berschrift2"/>
                        <w:numPr>
                          <w:ilvl w:val="0"/>
                          <w:numId w:val="2"/>
                        </w:numPr>
                        <w:spacing w:before="0" w:beforeAutospacing="0"/>
                        <w:rPr>
                          <w:rFonts w:ascii="Calibri" w:hAnsi="Calibri" w:cs="Calibri"/>
                          <w:b w:val="0"/>
                          <w:sz w:val="28"/>
                          <w:szCs w:val="28"/>
                        </w:rPr>
                      </w:pPr>
                      <w:r w:rsidRPr="00B81901">
                        <w:rPr>
                          <w:rFonts w:ascii="Calibri" w:hAnsi="Calibri" w:cs="Calibri"/>
                          <w:b w:val="0"/>
                          <w:sz w:val="24"/>
                          <w:szCs w:val="24"/>
                        </w:rPr>
                        <w:t>Spätstadium</w:t>
                      </w:r>
                      <w:r w:rsidR="00B81901" w:rsidRPr="00B81901">
                        <w:rPr>
                          <w:rFonts w:ascii="Calibri" w:hAnsi="Calibri" w:cs="Calibri"/>
                          <w:b w:val="0"/>
                          <w:sz w:val="24"/>
                          <w:szCs w:val="24"/>
                        </w:rPr>
                        <w:t>:</w:t>
                      </w:r>
                      <w:r w:rsidRPr="00B81901">
                        <w:rPr>
                          <w:rFonts w:ascii="Calibri" w:hAnsi="Calibri" w:cs="Calibri"/>
                          <w:b w:val="0"/>
                          <w:sz w:val="24"/>
                          <w:szCs w:val="24"/>
                        </w:rPr>
                        <w:t xml:space="preserve"> I</w:t>
                      </w:r>
                      <w:r w:rsidR="00B81901" w:rsidRPr="00B81901">
                        <w:rPr>
                          <w:rFonts w:ascii="Calibri" w:hAnsi="Calibri" w:cs="Calibri"/>
                          <w:b w:val="0"/>
                          <w:sz w:val="24"/>
                          <w:szCs w:val="24"/>
                        </w:rPr>
                        <w:t>m Spätstadium</w:t>
                      </w:r>
                      <w:r w:rsidRPr="00B81901">
                        <w:rPr>
                          <w:rFonts w:ascii="Calibri" w:hAnsi="Calibri" w:cs="Calibri"/>
                          <w:b w:val="0"/>
                          <w:sz w:val="24"/>
                          <w:szCs w:val="24"/>
                        </w:rPr>
                        <w:t xml:space="preserve"> der Alzheimer-Erkrankung </w:t>
                      </w:r>
                      <w:r w:rsidR="00B81901" w:rsidRPr="00B81901">
                        <w:rPr>
                          <w:rFonts w:ascii="Calibri" w:hAnsi="Calibri" w:cs="Calibri"/>
                          <w:b w:val="0"/>
                          <w:sz w:val="24"/>
                          <w:szCs w:val="24"/>
                        </w:rPr>
                        <w:t xml:space="preserve">kann das Gedächtnis keine neuen Informationen mehr speichern. Der Wortschatz ist stark reduziert und Angehörige werden oft nicht mehr erkannt. Der eigene Name wird nicht mehr zugeordnet. Die Menschen </w:t>
                      </w:r>
                      <w:r w:rsidRPr="00B81901">
                        <w:rPr>
                          <w:rFonts w:ascii="Calibri" w:hAnsi="Calibri" w:cs="Calibri"/>
                          <w:b w:val="0"/>
                          <w:sz w:val="24"/>
                          <w:szCs w:val="24"/>
                        </w:rPr>
                        <w:t>sind</w:t>
                      </w:r>
                      <w:r w:rsidR="00B81901" w:rsidRPr="00B81901">
                        <w:rPr>
                          <w:rFonts w:ascii="Calibri" w:hAnsi="Calibri" w:cs="Calibri"/>
                          <w:b w:val="0"/>
                          <w:sz w:val="24"/>
                          <w:szCs w:val="24"/>
                        </w:rPr>
                        <w:t xml:space="preserve"> </w:t>
                      </w:r>
                      <w:r w:rsidRPr="00B81901">
                        <w:rPr>
                          <w:rFonts w:ascii="Calibri" w:hAnsi="Calibri" w:cs="Calibri"/>
                          <w:b w:val="0"/>
                          <w:sz w:val="24"/>
                          <w:szCs w:val="24"/>
                        </w:rPr>
                        <w:t xml:space="preserve">vollständig von Betreuung und Pflege abhängig. </w:t>
                      </w:r>
                    </w:p>
                    <w:p w14:paraId="1CD8589E" w14:textId="021897AF" w:rsidR="006A4CD0" w:rsidRPr="00B81901" w:rsidRDefault="00B81901" w:rsidP="00B81901">
                      <w:pPr>
                        <w:pStyle w:val="berschrift2"/>
                        <w:spacing w:before="0" w:beforeAutospacing="0"/>
                        <w:rPr>
                          <w:rFonts w:ascii="Calibri" w:hAnsi="Calibri" w:cs="Calibri"/>
                          <w:b w:val="0"/>
                          <w:sz w:val="28"/>
                          <w:szCs w:val="28"/>
                        </w:rPr>
                      </w:pPr>
                      <w:r>
                        <w:rPr>
                          <w:rFonts w:ascii="Calibri" w:hAnsi="Calibri" w:cs="Calibri"/>
                          <w:b w:val="0"/>
                          <w:sz w:val="28"/>
                          <w:szCs w:val="28"/>
                        </w:rPr>
                        <w:t>Sowohl präventiv als auch bei Erkrankung sind die geistige und körperliche Aktivität effektive</w:t>
                      </w:r>
                      <w:r w:rsidR="002E3CBF">
                        <w:rPr>
                          <w:rFonts w:ascii="Calibri" w:hAnsi="Calibri" w:cs="Calibri"/>
                          <w:b w:val="0"/>
                          <w:sz w:val="28"/>
                          <w:szCs w:val="28"/>
                        </w:rPr>
                        <w:t xml:space="preserve"> Maßnahmen um einem Gedächtnisverlust entgegenzuwirken und sogar die Erkrankung zu verhindern. Auch eine gesunde Ernährung, unter anderem mit viel Omega 3 Fettsäuren, scheint eine wichtige Bedeutung im Schutz vor der Erkrankung zu haben.</w:t>
                      </w:r>
                    </w:p>
                  </w:txbxContent>
                </v:textbox>
              </v:shape>
            </w:pict>
          </mc:Fallback>
        </mc:AlternateContent>
      </w:r>
    </w:p>
    <w:p w14:paraId="164ADC89" w14:textId="77777777" w:rsidR="00677C4D" w:rsidRPr="00677C4D" w:rsidRDefault="00677C4D" w:rsidP="00677C4D"/>
    <w:p w14:paraId="50FB3C39" w14:textId="77777777" w:rsidR="00677C4D" w:rsidRPr="00677C4D" w:rsidRDefault="00677C4D" w:rsidP="00677C4D"/>
    <w:p w14:paraId="51424959" w14:textId="77777777" w:rsidR="00677C4D" w:rsidRPr="00677C4D" w:rsidRDefault="00677C4D" w:rsidP="00677C4D"/>
    <w:p w14:paraId="7704B1B9" w14:textId="77777777" w:rsidR="00677C4D" w:rsidRPr="00677C4D" w:rsidRDefault="00677C4D" w:rsidP="00677C4D"/>
    <w:p w14:paraId="0A22F09C" w14:textId="77777777" w:rsidR="00677C4D" w:rsidRPr="00677C4D" w:rsidRDefault="00677C4D" w:rsidP="00677C4D"/>
    <w:p w14:paraId="79754172" w14:textId="77777777" w:rsidR="00677C4D" w:rsidRPr="00677C4D" w:rsidRDefault="00677C4D" w:rsidP="00677C4D"/>
    <w:p w14:paraId="225CBC22" w14:textId="77777777" w:rsidR="00677C4D" w:rsidRPr="00677C4D" w:rsidRDefault="00677C4D" w:rsidP="00677C4D"/>
    <w:p w14:paraId="5AAA38CB" w14:textId="77777777" w:rsidR="00677C4D" w:rsidRPr="00677C4D" w:rsidRDefault="00677C4D" w:rsidP="00677C4D"/>
    <w:p w14:paraId="4F51B8C9" w14:textId="77777777" w:rsidR="00677C4D" w:rsidRPr="00677C4D" w:rsidRDefault="00677C4D" w:rsidP="00677C4D"/>
    <w:p w14:paraId="0D2AC639" w14:textId="77777777" w:rsidR="00677C4D" w:rsidRDefault="00677C4D" w:rsidP="00677C4D">
      <w:pPr>
        <w:ind w:firstLine="708"/>
      </w:pPr>
    </w:p>
    <w:p w14:paraId="3D032BF5" w14:textId="77777777" w:rsidR="00677C4D" w:rsidRDefault="00677C4D" w:rsidP="00677C4D"/>
    <w:p w14:paraId="3DBA3922" w14:textId="77777777" w:rsidR="00500965" w:rsidRDefault="00500965" w:rsidP="00677C4D"/>
    <w:p w14:paraId="2C2EB31B" w14:textId="77777777" w:rsidR="008D4D28" w:rsidRDefault="008D4D28" w:rsidP="00500965"/>
    <w:p w14:paraId="1699DFEA" w14:textId="4573B242" w:rsidR="00500965" w:rsidRPr="00500965" w:rsidRDefault="005B726C" w:rsidP="00500965">
      <w:r>
        <w:br w:type="column"/>
      </w:r>
      <w:r w:rsidR="009E5BCC">
        <w:rPr>
          <w:noProof/>
        </w:rPr>
        <w:lastRenderedPageBreak/>
        <mc:AlternateContent>
          <mc:Choice Requires="wps">
            <w:drawing>
              <wp:anchor distT="0" distB="0" distL="114300" distR="114300" simplePos="0" relativeHeight="251658243" behindDoc="0" locked="0" layoutInCell="1" allowOverlap="1" wp14:anchorId="2F613173" wp14:editId="24F9D37B">
                <wp:simplePos x="0" y="0"/>
                <wp:positionH relativeFrom="margin">
                  <wp:posOffset>-4445</wp:posOffset>
                </wp:positionH>
                <wp:positionV relativeFrom="paragraph">
                  <wp:posOffset>147955</wp:posOffset>
                </wp:positionV>
                <wp:extent cx="5071110" cy="4714875"/>
                <wp:effectExtent l="0" t="0" r="15240" b="28575"/>
                <wp:wrapNone/>
                <wp:docPr id="14"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4714875"/>
                        </a:xfrm>
                        <a:prstGeom prst="rect">
                          <a:avLst/>
                        </a:prstGeom>
                        <a:solidFill>
                          <a:schemeClr val="lt1"/>
                        </a:solidFill>
                        <a:ln w="6350">
                          <a:solidFill>
                            <a:prstClr val="black"/>
                          </a:solidFill>
                        </a:ln>
                      </wps:spPr>
                      <wps:txbx>
                        <w:txbxContent>
                          <w:p w14:paraId="64355E26" w14:textId="792ADE35" w:rsidR="005B726C" w:rsidRDefault="0015390E" w:rsidP="005B726C">
                            <w:pPr>
                              <w:rPr>
                                <w:sz w:val="28"/>
                                <w:szCs w:val="28"/>
                              </w:rPr>
                            </w:pPr>
                            <w:r>
                              <w:rPr>
                                <w:sz w:val="28"/>
                                <w:szCs w:val="28"/>
                              </w:rPr>
                              <w:t xml:space="preserve">Welche Rolle Aluminium für die Alzheimer-Erkrankung spielt ist seit langer Zeit in der Forschung diskutiert. In Regionen, in denen Aluminium-Verbindungen zur Aufbereitung des Trinkwassers verwendet wurden, zeigte sich bereits in den 1960er Jahren ein erhöhtes Alzheimer-Erkrankungsrisiko </w:t>
                            </w:r>
                            <w:r w:rsidR="00A52434">
                              <w:rPr>
                                <w:sz w:val="28"/>
                                <w:szCs w:val="28"/>
                              </w:rPr>
                              <w:t xml:space="preserve">in der Bevölkerung. </w:t>
                            </w:r>
                          </w:p>
                          <w:p w14:paraId="6EBB8FE4" w14:textId="31C74A19" w:rsidR="0015390E" w:rsidRPr="0015390E" w:rsidRDefault="00A52434" w:rsidP="00500965">
                            <w:pPr>
                              <w:rPr>
                                <w:sz w:val="28"/>
                                <w:szCs w:val="28"/>
                              </w:rPr>
                            </w:pPr>
                            <w:r>
                              <w:rPr>
                                <w:sz w:val="28"/>
                                <w:szCs w:val="28"/>
                              </w:rPr>
                              <w:t>Es ist allgemein anerkannt, d</w:t>
                            </w:r>
                            <w:r w:rsidR="005B726C" w:rsidRPr="0015390E">
                              <w:rPr>
                                <w:sz w:val="28"/>
                                <w:szCs w:val="28"/>
                              </w:rPr>
                              <w:t>ass Alu</w:t>
                            </w:r>
                            <w:r>
                              <w:rPr>
                                <w:sz w:val="28"/>
                                <w:szCs w:val="28"/>
                              </w:rPr>
                              <w:t>minium</w:t>
                            </w:r>
                            <w:r w:rsidR="005B726C" w:rsidRPr="0015390E">
                              <w:rPr>
                                <w:sz w:val="28"/>
                                <w:szCs w:val="28"/>
                              </w:rPr>
                              <w:t xml:space="preserve">-Verbindungen auf Nervengewebe </w:t>
                            </w:r>
                            <w:r w:rsidRPr="0015390E">
                              <w:rPr>
                                <w:sz w:val="28"/>
                                <w:szCs w:val="28"/>
                              </w:rPr>
                              <w:t xml:space="preserve">toxisch </w:t>
                            </w:r>
                            <w:r w:rsidR="005B726C" w:rsidRPr="0015390E">
                              <w:rPr>
                                <w:sz w:val="28"/>
                                <w:szCs w:val="28"/>
                              </w:rPr>
                              <w:t xml:space="preserve">wirken, </w:t>
                            </w:r>
                            <w:r>
                              <w:rPr>
                                <w:sz w:val="28"/>
                                <w:szCs w:val="28"/>
                              </w:rPr>
                              <w:t>inwieweit</w:t>
                            </w:r>
                            <w:r w:rsidR="005B726C" w:rsidRPr="0015390E">
                              <w:rPr>
                                <w:sz w:val="28"/>
                                <w:szCs w:val="28"/>
                              </w:rPr>
                              <w:t xml:space="preserve"> Aluminium </w:t>
                            </w:r>
                            <w:r>
                              <w:rPr>
                                <w:sz w:val="28"/>
                                <w:szCs w:val="28"/>
                              </w:rPr>
                              <w:t>jedoch die</w:t>
                            </w:r>
                            <w:r w:rsidR="005B726C" w:rsidRPr="0015390E">
                              <w:rPr>
                                <w:sz w:val="28"/>
                                <w:szCs w:val="28"/>
                              </w:rPr>
                              <w:t xml:space="preserve"> Auslösung degenerativer Prozesse im Gehirn </w:t>
                            </w:r>
                            <w:r>
                              <w:rPr>
                                <w:sz w:val="28"/>
                                <w:szCs w:val="28"/>
                              </w:rPr>
                              <w:t>bewirken kann, ist</w:t>
                            </w:r>
                            <w:r w:rsidR="005B726C" w:rsidRPr="0015390E">
                              <w:rPr>
                                <w:sz w:val="28"/>
                                <w:szCs w:val="28"/>
                              </w:rPr>
                              <w:t xml:space="preserve"> </w:t>
                            </w:r>
                            <w:r>
                              <w:rPr>
                                <w:sz w:val="28"/>
                                <w:szCs w:val="28"/>
                              </w:rPr>
                              <w:t>umstritten</w:t>
                            </w:r>
                            <w:r w:rsidR="005B726C" w:rsidRPr="0015390E">
                              <w:rPr>
                                <w:sz w:val="28"/>
                                <w:szCs w:val="28"/>
                              </w:rPr>
                              <w:t xml:space="preserve">. </w:t>
                            </w:r>
                          </w:p>
                          <w:p w14:paraId="6B12731B" w14:textId="40B71938" w:rsidR="00500965" w:rsidRPr="00A52434" w:rsidRDefault="00A52434" w:rsidP="005B726C">
                            <w:pPr>
                              <w:rPr>
                                <w:sz w:val="28"/>
                                <w:szCs w:val="28"/>
                              </w:rPr>
                            </w:pPr>
                            <w:r>
                              <w:rPr>
                                <w:sz w:val="28"/>
                                <w:szCs w:val="28"/>
                              </w:rPr>
                              <w:t>Im</w:t>
                            </w:r>
                            <w:r w:rsidR="005B726C" w:rsidRPr="0015390E">
                              <w:rPr>
                                <w:sz w:val="28"/>
                                <w:szCs w:val="28"/>
                              </w:rPr>
                              <w:t xml:space="preserve"> </w:t>
                            </w:r>
                            <w:r>
                              <w:rPr>
                                <w:sz w:val="28"/>
                                <w:szCs w:val="28"/>
                              </w:rPr>
                              <w:t>Jahr</w:t>
                            </w:r>
                            <w:r w:rsidR="005B726C" w:rsidRPr="0015390E">
                              <w:rPr>
                                <w:sz w:val="28"/>
                                <w:szCs w:val="28"/>
                              </w:rPr>
                              <w:t xml:space="preserve"> 2017</w:t>
                            </w:r>
                            <w:r>
                              <w:rPr>
                                <w:sz w:val="28"/>
                                <w:szCs w:val="28"/>
                              </w:rPr>
                              <w:t xml:space="preserve"> ergab eine Studie, dass </w:t>
                            </w:r>
                            <w:r w:rsidR="005B726C" w:rsidRPr="0015390E">
                              <w:rPr>
                                <w:sz w:val="28"/>
                                <w:szCs w:val="28"/>
                              </w:rPr>
                              <w:t xml:space="preserve">bei allen Alzheimer-Patienten, - zumindest in einigen Bereichen des Gehirns </w:t>
                            </w:r>
                            <w:r>
                              <w:rPr>
                                <w:sz w:val="28"/>
                                <w:szCs w:val="28"/>
                              </w:rPr>
                              <w:t>–</w:t>
                            </w:r>
                            <w:r w:rsidR="005B726C" w:rsidRPr="0015390E">
                              <w:rPr>
                                <w:sz w:val="28"/>
                                <w:szCs w:val="28"/>
                              </w:rPr>
                              <w:t xml:space="preserve"> </w:t>
                            </w:r>
                            <w:r>
                              <w:rPr>
                                <w:sz w:val="28"/>
                                <w:szCs w:val="28"/>
                              </w:rPr>
                              <w:t>sehr hohe</w:t>
                            </w:r>
                            <w:r w:rsidR="005B726C" w:rsidRPr="0015390E">
                              <w:rPr>
                                <w:sz w:val="28"/>
                                <w:szCs w:val="28"/>
                              </w:rPr>
                              <w:t xml:space="preserve"> Aluminium Einlagerungen </w:t>
                            </w:r>
                            <w:r>
                              <w:rPr>
                                <w:sz w:val="28"/>
                                <w:szCs w:val="28"/>
                              </w:rPr>
                              <w:t>vorlagen</w:t>
                            </w:r>
                            <w:r w:rsidR="005B726C" w:rsidRPr="0015390E">
                              <w:rPr>
                                <w:sz w:val="28"/>
                                <w:szCs w:val="28"/>
                              </w:rPr>
                              <w:t xml:space="preserve">. </w:t>
                            </w:r>
                            <w:r>
                              <w:rPr>
                                <w:sz w:val="28"/>
                                <w:szCs w:val="28"/>
                              </w:rPr>
                              <w:t>D</w:t>
                            </w:r>
                            <w:r w:rsidR="005B726C" w:rsidRPr="0015390E">
                              <w:rPr>
                                <w:sz w:val="28"/>
                                <w:szCs w:val="28"/>
                              </w:rPr>
                              <w:t xml:space="preserve">er Aluminium-Gehalt </w:t>
                            </w:r>
                            <w:r>
                              <w:rPr>
                                <w:sz w:val="28"/>
                                <w:szCs w:val="28"/>
                              </w:rPr>
                              <w:t>lag durchschnittlich dreimal höher als in der Kon</w:t>
                            </w:r>
                            <w:r w:rsidR="005B726C" w:rsidRPr="0015390E">
                              <w:rPr>
                                <w:sz w:val="28"/>
                                <w:szCs w:val="28"/>
                              </w:rPr>
                              <w:t xml:space="preserve">trollgruppe von Menschen, die nicht an Alzheimer verstorben waren. </w:t>
                            </w:r>
                            <w:r>
                              <w:rPr>
                                <w:sz w:val="28"/>
                                <w:szCs w:val="28"/>
                              </w:rPr>
                              <w:t>D</w:t>
                            </w:r>
                            <w:r w:rsidR="005B726C" w:rsidRPr="0015390E">
                              <w:rPr>
                                <w:sz w:val="28"/>
                                <w:szCs w:val="28"/>
                              </w:rPr>
                              <w:t xml:space="preserve">ie Aluminium-Ansammlungen </w:t>
                            </w:r>
                            <w:r>
                              <w:rPr>
                                <w:sz w:val="28"/>
                                <w:szCs w:val="28"/>
                              </w:rPr>
                              <w:t xml:space="preserve">konnten </w:t>
                            </w:r>
                            <w:r w:rsidR="005B726C" w:rsidRPr="0015390E">
                              <w:rPr>
                                <w:sz w:val="28"/>
                                <w:szCs w:val="28"/>
                              </w:rPr>
                              <w:t>auch optisch eindeutig identifizie</w:t>
                            </w:r>
                            <w:r>
                              <w:rPr>
                                <w:sz w:val="28"/>
                                <w:szCs w:val="28"/>
                              </w:rPr>
                              <w:t>rt werden</w:t>
                            </w:r>
                            <w:r w:rsidR="005B726C" w:rsidRPr="0015390E">
                              <w:rPr>
                                <w:sz w:val="28"/>
                                <w:szCs w:val="28"/>
                              </w:rPr>
                              <w:t xml:space="preserve">. Sie </w:t>
                            </w:r>
                            <w:r>
                              <w:rPr>
                                <w:sz w:val="28"/>
                                <w:szCs w:val="28"/>
                              </w:rPr>
                              <w:t>lagen</w:t>
                            </w:r>
                            <w:r w:rsidR="005B726C" w:rsidRPr="0015390E">
                              <w:rPr>
                                <w:sz w:val="28"/>
                                <w:szCs w:val="28"/>
                              </w:rPr>
                              <w:t xml:space="preserve"> jeweils im Zentrum der zerstörten Gehirn-</w:t>
                            </w:r>
                            <w:r w:rsidR="005B726C" w:rsidRPr="00A52434">
                              <w:rPr>
                                <w:sz w:val="28"/>
                                <w:szCs w:val="28"/>
                              </w:rPr>
                              <w:t>Areale</w:t>
                            </w:r>
                            <w:r>
                              <w:rPr>
                                <w:sz w:val="28"/>
                                <w:szCs w:val="28"/>
                              </w:rPr>
                              <w:t>, dabei zeigte d</w:t>
                            </w:r>
                            <w:r w:rsidR="005B726C" w:rsidRPr="00A52434">
                              <w:rPr>
                                <w:sz w:val="28"/>
                                <w:szCs w:val="28"/>
                              </w:rPr>
                              <w:t>ie neuartige Markierungstechnik, dass sich Aluminium</w:t>
                            </w:r>
                            <w:r>
                              <w:rPr>
                                <w:sz w:val="28"/>
                                <w:szCs w:val="28"/>
                              </w:rPr>
                              <w:t xml:space="preserve"> </w:t>
                            </w:r>
                            <w:r w:rsidR="005B726C" w:rsidRPr="00A52434">
                              <w:rPr>
                                <w:sz w:val="28"/>
                                <w:szCs w:val="28"/>
                              </w:rPr>
                              <w:t>innerhalb der Nervenzellen im Gehirn einlager</w:t>
                            </w:r>
                            <w:r w:rsidR="00C77CA4">
                              <w:rPr>
                                <w:sz w:val="28"/>
                                <w:szCs w:val="28"/>
                              </w:rPr>
                              <w:t>n kann</w:t>
                            </w:r>
                            <w:r w:rsidR="005B726C" w:rsidRPr="00A52434">
                              <w:rPr>
                                <w:sz w:val="28"/>
                                <w:szCs w:val="28"/>
                              </w:rPr>
                              <w:t xml:space="preserve"> und die Zellen </w:t>
                            </w:r>
                            <w:r>
                              <w:rPr>
                                <w:sz w:val="28"/>
                                <w:szCs w:val="28"/>
                              </w:rPr>
                              <w:t>anschließend degenerieren</w:t>
                            </w:r>
                            <w:r w:rsidR="005B726C" w:rsidRPr="00A52434">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13173" id="Textfeld 9" o:spid="_x0000_s1032" type="#_x0000_t202" style="position:absolute;margin-left:-.35pt;margin-top:11.65pt;width:399.3pt;height:371.2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" fillcolor="white [3201]" strokeweight=".5pt">
                <v:path arrowok="t"/>
                <v:textbox>
                  <w:txbxContent>
                    <w:p w14:paraId="64355E26" w14:textId="792ADE35" w:rsidR="005B726C" w:rsidRDefault="0015390E" w:rsidP="005B726C">
                      <w:pPr>
                        <w:rPr>
                          <w:sz w:val="28"/>
                          <w:szCs w:val="28"/>
                        </w:rPr>
                      </w:pPr>
                      <w:r>
                        <w:rPr>
                          <w:sz w:val="28"/>
                          <w:szCs w:val="28"/>
                        </w:rPr>
                        <w:t xml:space="preserve">Welche Rolle Aluminium für die Alzheimer-Erkrankung spielt ist seit langer Zeit in der Forschung diskutiert. In Regionen, in denen Aluminium-Verbindungen zur Aufbereitung des Trinkwassers verwendet wurden, zeigte sich bereits in den 1960er Jahren ein erhöhtes Alzheimer-Erkrankungsrisiko </w:t>
                      </w:r>
                      <w:r w:rsidR="00A52434">
                        <w:rPr>
                          <w:sz w:val="28"/>
                          <w:szCs w:val="28"/>
                        </w:rPr>
                        <w:t xml:space="preserve">in der Bevölkerung. </w:t>
                      </w:r>
                    </w:p>
                    <w:p w14:paraId="6EBB8FE4" w14:textId="31C74A19" w:rsidR="0015390E" w:rsidRPr="0015390E" w:rsidRDefault="00A52434" w:rsidP="00500965">
                      <w:pPr>
                        <w:rPr>
                          <w:sz w:val="28"/>
                          <w:szCs w:val="28"/>
                        </w:rPr>
                      </w:pPr>
                      <w:r>
                        <w:rPr>
                          <w:sz w:val="28"/>
                          <w:szCs w:val="28"/>
                        </w:rPr>
                        <w:t>Es ist allgemein anerkannt, d</w:t>
                      </w:r>
                      <w:r w:rsidR="005B726C" w:rsidRPr="0015390E">
                        <w:rPr>
                          <w:sz w:val="28"/>
                          <w:szCs w:val="28"/>
                        </w:rPr>
                        <w:t>ass Alu</w:t>
                      </w:r>
                      <w:r>
                        <w:rPr>
                          <w:sz w:val="28"/>
                          <w:szCs w:val="28"/>
                        </w:rPr>
                        <w:t>minium</w:t>
                      </w:r>
                      <w:r w:rsidR="005B726C" w:rsidRPr="0015390E">
                        <w:rPr>
                          <w:sz w:val="28"/>
                          <w:szCs w:val="28"/>
                        </w:rPr>
                        <w:t xml:space="preserve">-Verbindungen auf Nervengewebe </w:t>
                      </w:r>
                      <w:r w:rsidRPr="0015390E">
                        <w:rPr>
                          <w:sz w:val="28"/>
                          <w:szCs w:val="28"/>
                        </w:rPr>
                        <w:t xml:space="preserve">toxisch </w:t>
                      </w:r>
                      <w:r w:rsidR="005B726C" w:rsidRPr="0015390E">
                        <w:rPr>
                          <w:sz w:val="28"/>
                          <w:szCs w:val="28"/>
                        </w:rPr>
                        <w:t xml:space="preserve">wirken, </w:t>
                      </w:r>
                      <w:r>
                        <w:rPr>
                          <w:sz w:val="28"/>
                          <w:szCs w:val="28"/>
                        </w:rPr>
                        <w:t>inwieweit</w:t>
                      </w:r>
                      <w:r w:rsidR="005B726C" w:rsidRPr="0015390E">
                        <w:rPr>
                          <w:sz w:val="28"/>
                          <w:szCs w:val="28"/>
                        </w:rPr>
                        <w:t xml:space="preserve"> Aluminium </w:t>
                      </w:r>
                      <w:r>
                        <w:rPr>
                          <w:sz w:val="28"/>
                          <w:szCs w:val="28"/>
                        </w:rPr>
                        <w:t>jedoch die</w:t>
                      </w:r>
                      <w:r w:rsidR="005B726C" w:rsidRPr="0015390E">
                        <w:rPr>
                          <w:sz w:val="28"/>
                          <w:szCs w:val="28"/>
                        </w:rPr>
                        <w:t xml:space="preserve"> Auslösung degenerativer Prozesse im Gehirn </w:t>
                      </w:r>
                      <w:r>
                        <w:rPr>
                          <w:sz w:val="28"/>
                          <w:szCs w:val="28"/>
                        </w:rPr>
                        <w:t>bewirken kann, ist</w:t>
                      </w:r>
                      <w:r w:rsidR="005B726C" w:rsidRPr="0015390E">
                        <w:rPr>
                          <w:sz w:val="28"/>
                          <w:szCs w:val="28"/>
                        </w:rPr>
                        <w:t xml:space="preserve"> </w:t>
                      </w:r>
                      <w:r>
                        <w:rPr>
                          <w:sz w:val="28"/>
                          <w:szCs w:val="28"/>
                        </w:rPr>
                        <w:t>umstritten</w:t>
                      </w:r>
                      <w:r w:rsidR="005B726C" w:rsidRPr="0015390E">
                        <w:rPr>
                          <w:sz w:val="28"/>
                          <w:szCs w:val="28"/>
                        </w:rPr>
                        <w:t xml:space="preserve">. </w:t>
                      </w:r>
                    </w:p>
                    <w:p w14:paraId="6B12731B" w14:textId="40B71938" w:rsidR="00500965" w:rsidRPr="00A52434" w:rsidRDefault="00A52434" w:rsidP="005B726C">
                      <w:pPr>
                        <w:rPr>
                          <w:sz w:val="28"/>
                          <w:szCs w:val="28"/>
                        </w:rPr>
                      </w:pPr>
                      <w:r>
                        <w:rPr>
                          <w:sz w:val="28"/>
                          <w:szCs w:val="28"/>
                        </w:rPr>
                        <w:t>Im</w:t>
                      </w:r>
                      <w:r w:rsidR="005B726C" w:rsidRPr="0015390E">
                        <w:rPr>
                          <w:sz w:val="28"/>
                          <w:szCs w:val="28"/>
                        </w:rPr>
                        <w:t xml:space="preserve"> </w:t>
                      </w:r>
                      <w:r>
                        <w:rPr>
                          <w:sz w:val="28"/>
                          <w:szCs w:val="28"/>
                        </w:rPr>
                        <w:t>Jahr</w:t>
                      </w:r>
                      <w:r w:rsidR="005B726C" w:rsidRPr="0015390E">
                        <w:rPr>
                          <w:sz w:val="28"/>
                          <w:szCs w:val="28"/>
                        </w:rPr>
                        <w:t xml:space="preserve"> 2017</w:t>
                      </w:r>
                      <w:r>
                        <w:rPr>
                          <w:sz w:val="28"/>
                          <w:szCs w:val="28"/>
                        </w:rPr>
                        <w:t xml:space="preserve"> ergab eine Studie, dass </w:t>
                      </w:r>
                      <w:r w:rsidR="005B726C" w:rsidRPr="0015390E">
                        <w:rPr>
                          <w:sz w:val="28"/>
                          <w:szCs w:val="28"/>
                        </w:rPr>
                        <w:t xml:space="preserve">bei allen Alzheimer-Patienten, - zumindest in einigen Bereichen des Gehirns </w:t>
                      </w:r>
                      <w:r>
                        <w:rPr>
                          <w:sz w:val="28"/>
                          <w:szCs w:val="28"/>
                        </w:rPr>
                        <w:t>–</w:t>
                      </w:r>
                      <w:r w:rsidR="005B726C" w:rsidRPr="0015390E">
                        <w:rPr>
                          <w:sz w:val="28"/>
                          <w:szCs w:val="28"/>
                        </w:rPr>
                        <w:t xml:space="preserve"> </w:t>
                      </w:r>
                      <w:r>
                        <w:rPr>
                          <w:sz w:val="28"/>
                          <w:szCs w:val="28"/>
                        </w:rPr>
                        <w:t>sehr hohe</w:t>
                      </w:r>
                      <w:r w:rsidR="005B726C" w:rsidRPr="0015390E">
                        <w:rPr>
                          <w:sz w:val="28"/>
                          <w:szCs w:val="28"/>
                        </w:rPr>
                        <w:t xml:space="preserve"> Aluminium Einlagerungen </w:t>
                      </w:r>
                      <w:r>
                        <w:rPr>
                          <w:sz w:val="28"/>
                          <w:szCs w:val="28"/>
                        </w:rPr>
                        <w:t>vorlagen</w:t>
                      </w:r>
                      <w:r w:rsidR="005B726C" w:rsidRPr="0015390E">
                        <w:rPr>
                          <w:sz w:val="28"/>
                          <w:szCs w:val="28"/>
                        </w:rPr>
                        <w:t xml:space="preserve">. </w:t>
                      </w:r>
                      <w:r>
                        <w:rPr>
                          <w:sz w:val="28"/>
                          <w:szCs w:val="28"/>
                        </w:rPr>
                        <w:t>D</w:t>
                      </w:r>
                      <w:r w:rsidR="005B726C" w:rsidRPr="0015390E">
                        <w:rPr>
                          <w:sz w:val="28"/>
                          <w:szCs w:val="28"/>
                        </w:rPr>
                        <w:t xml:space="preserve">er Aluminium-Gehalt </w:t>
                      </w:r>
                      <w:r>
                        <w:rPr>
                          <w:sz w:val="28"/>
                          <w:szCs w:val="28"/>
                        </w:rPr>
                        <w:t>lag durchschnittlich dreimal höher als in der Kon</w:t>
                      </w:r>
                      <w:r w:rsidR="005B726C" w:rsidRPr="0015390E">
                        <w:rPr>
                          <w:sz w:val="28"/>
                          <w:szCs w:val="28"/>
                        </w:rPr>
                        <w:t xml:space="preserve">trollgruppe von Menschen, die nicht an Alzheimer verstorben waren. </w:t>
                      </w:r>
                      <w:r>
                        <w:rPr>
                          <w:sz w:val="28"/>
                          <w:szCs w:val="28"/>
                        </w:rPr>
                        <w:t>D</w:t>
                      </w:r>
                      <w:r w:rsidR="005B726C" w:rsidRPr="0015390E">
                        <w:rPr>
                          <w:sz w:val="28"/>
                          <w:szCs w:val="28"/>
                        </w:rPr>
                        <w:t xml:space="preserve">ie Aluminium-Ansammlungen </w:t>
                      </w:r>
                      <w:r>
                        <w:rPr>
                          <w:sz w:val="28"/>
                          <w:szCs w:val="28"/>
                        </w:rPr>
                        <w:t xml:space="preserve">konnten </w:t>
                      </w:r>
                      <w:r w:rsidR="005B726C" w:rsidRPr="0015390E">
                        <w:rPr>
                          <w:sz w:val="28"/>
                          <w:szCs w:val="28"/>
                        </w:rPr>
                        <w:t>auch optisch eindeutig identifizie</w:t>
                      </w:r>
                      <w:r>
                        <w:rPr>
                          <w:sz w:val="28"/>
                          <w:szCs w:val="28"/>
                        </w:rPr>
                        <w:t>rt werden</w:t>
                      </w:r>
                      <w:r w:rsidR="005B726C" w:rsidRPr="0015390E">
                        <w:rPr>
                          <w:sz w:val="28"/>
                          <w:szCs w:val="28"/>
                        </w:rPr>
                        <w:t xml:space="preserve">. Sie </w:t>
                      </w:r>
                      <w:r>
                        <w:rPr>
                          <w:sz w:val="28"/>
                          <w:szCs w:val="28"/>
                        </w:rPr>
                        <w:t>lagen</w:t>
                      </w:r>
                      <w:r w:rsidR="005B726C" w:rsidRPr="0015390E">
                        <w:rPr>
                          <w:sz w:val="28"/>
                          <w:szCs w:val="28"/>
                        </w:rPr>
                        <w:t xml:space="preserve"> jeweils im Zentrum der zerstörten Gehirn-</w:t>
                      </w:r>
                      <w:r w:rsidR="005B726C" w:rsidRPr="00A52434">
                        <w:rPr>
                          <w:sz w:val="28"/>
                          <w:szCs w:val="28"/>
                        </w:rPr>
                        <w:t>Areale</w:t>
                      </w:r>
                      <w:r>
                        <w:rPr>
                          <w:sz w:val="28"/>
                          <w:szCs w:val="28"/>
                        </w:rPr>
                        <w:t>, dabei zeigte d</w:t>
                      </w:r>
                      <w:r w:rsidR="005B726C" w:rsidRPr="00A52434">
                        <w:rPr>
                          <w:sz w:val="28"/>
                          <w:szCs w:val="28"/>
                        </w:rPr>
                        <w:t>ie neuartige Markierungstechnik, dass sich Aluminium</w:t>
                      </w:r>
                      <w:r>
                        <w:rPr>
                          <w:sz w:val="28"/>
                          <w:szCs w:val="28"/>
                        </w:rPr>
                        <w:t xml:space="preserve"> </w:t>
                      </w:r>
                      <w:r w:rsidR="005B726C" w:rsidRPr="00A52434">
                        <w:rPr>
                          <w:sz w:val="28"/>
                          <w:szCs w:val="28"/>
                        </w:rPr>
                        <w:t>innerhalb der Nervenzellen im Gehirn einlager</w:t>
                      </w:r>
                      <w:r w:rsidR="00C77CA4">
                        <w:rPr>
                          <w:sz w:val="28"/>
                          <w:szCs w:val="28"/>
                        </w:rPr>
                        <w:t>n kann</w:t>
                      </w:r>
                      <w:r w:rsidR="005B726C" w:rsidRPr="00A52434">
                        <w:rPr>
                          <w:sz w:val="28"/>
                          <w:szCs w:val="28"/>
                        </w:rPr>
                        <w:t xml:space="preserve"> und die Zellen </w:t>
                      </w:r>
                      <w:r>
                        <w:rPr>
                          <w:sz w:val="28"/>
                          <w:szCs w:val="28"/>
                        </w:rPr>
                        <w:t>anschließend degenerieren</w:t>
                      </w:r>
                      <w:r w:rsidR="005B726C" w:rsidRPr="00A52434">
                        <w:rPr>
                          <w:sz w:val="28"/>
                          <w:szCs w:val="28"/>
                        </w:rPr>
                        <w:t xml:space="preserve">. </w:t>
                      </w:r>
                    </w:p>
                  </w:txbxContent>
                </v:textbox>
                <w10:wrap anchorx="margin"/>
              </v:shape>
            </w:pict>
          </mc:Fallback>
        </mc:AlternateContent>
      </w:r>
    </w:p>
    <w:p w14:paraId="282FC3F7" w14:textId="77777777" w:rsidR="00500965" w:rsidRPr="00500965" w:rsidRDefault="00500965" w:rsidP="00500965"/>
    <w:p w14:paraId="4B7D97CC" w14:textId="77777777" w:rsidR="00500965" w:rsidRPr="00500965" w:rsidRDefault="00500965" w:rsidP="00500965"/>
    <w:p w14:paraId="2C354860" w14:textId="77777777" w:rsidR="00500965" w:rsidRPr="00500965" w:rsidRDefault="00500965" w:rsidP="00500965"/>
    <w:p w14:paraId="1326477F" w14:textId="77777777" w:rsidR="00500965" w:rsidRDefault="00500965" w:rsidP="00500965"/>
    <w:p w14:paraId="3E918497" w14:textId="77777777" w:rsidR="00500965" w:rsidRDefault="00500965" w:rsidP="00500965"/>
    <w:p w14:paraId="6F986A32" w14:textId="77777777" w:rsidR="00500965" w:rsidRDefault="00500965" w:rsidP="00500965"/>
    <w:p w14:paraId="452EFC18" w14:textId="77777777" w:rsidR="00500965" w:rsidRDefault="00500965" w:rsidP="00500965"/>
    <w:p w14:paraId="368A0F58" w14:textId="77777777" w:rsidR="00500965" w:rsidRDefault="00500965" w:rsidP="00500965"/>
    <w:p w14:paraId="697B68A6" w14:textId="77777777" w:rsidR="00500965" w:rsidRDefault="00500965" w:rsidP="00500965"/>
    <w:p w14:paraId="3E6AA5A9" w14:textId="77777777" w:rsidR="00500965" w:rsidRDefault="00500965" w:rsidP="00500965"/>
    <w:p w14:paraId="1C6219D1" w14:textId="77777777" w:rsidR="00500965" w:rsidRDefault="00500965" w:rsidP="00500965"/>
    <w:p w14:paraId="7A851D18" w14:textId="77777777" w:rsidR="00500965" w:rsidRDefault="00500965" w:rsidP="00500965"/>
    <w:p w14:paraId="5FBA2E6F" w14:textId="77777777" w:rsidR="00500965" w:rsidRDefault="00500965" w:rsidP="00500965"/>
    <w:p w14:paraId="049436F6" w14:textId="77777777" w:rsidR="00C478E0" w:rsidRDefault="00C478E0" w:rsidP="00500965"/>
    <w:p w14:paraId="450D3EA7" w14:textId="77777777" w:rsidR="00C478E0" w:rsidRDefault="00C478E0" w:rsidP="00500965"/>
    <w:p w14:paraId="3F1234DB" w14:textId="77777777" w:rsidR="00801C3B" w:rsidRDefault="00801C3B" w:rsidP="00500965"/>
    <w:p w14:paraId="044847C8" w14:textId="77777777" w:rsidR="00801C3B" w:rsidRDefault="00801C3B" w:rsidP="00500965"/>
    <w:p w14:paraId="018A21EC" w14:textId="77777777" w:rsidR="00801C3B" w:rsidRDefault="00801C3B" w:rsidP="00500965"/>
    <w:p w14:paraId="1A20EB41" w14:textId="77777777" w:rsidR="0071697D" w:rsidRDefault="0071697D" w:rsidP="00046D5A"/>
    <w:p w14:paraId="6F827AEF" w14:textId="77777777" w:rsidR="0071697D" w:rsidRDefault="0071697D" w:rsidP="00046D5A"/>
    <w:p w14:paraId="232E0B77" w14:textId="77777777" w:rsidR="0071697D" w:rsidRDefault="0071697D" w:rsidP="00046D5A"/>
    <w:p w14:paraId="4FC07BE8" w14:textId="77777777" w:rsidR="0071697D" w:rsidRDefault="0071697D" w:rsidP="00046D5A"/>
    <w:p w14:paraId="0DF78AF3" w14:textId="77777777" w:rsidR="0071697D" w:rsidRDefault="0071697D" w:rsidP="00046D5A"/>
    <w:p w14:paraId="76138F32" w14:textId="77777777" w:rsidR="0071697D" w:rsidRDefault="0071697D" w:rsidP="00046D5A"/>
    <w:p w14:paraId="4FA29DC3" w14:textId="77777777" w:rsidR="0071697D" w:rsidRDefault="0071697D" w:rsidP="00046D5A"/>
    <w:p w14:paraId="705B4C40" w14:textId="77777777" w:rsidR="0071697D" w:rsidRDefault="0071697D" w:rsidP="00046D5A"/>
    <w:p w14:paraId="1D8531F7" w14:textId="77777777" w:rsidR="0071697D" w:rsidRDefault="0071697D" w:rsidP="00046D5A"/>
    <w:p w14:paraId="7050A870" w14:textId="77777777" w:rsidR="0071697D" w:rsidRDefault="0071697D" w:rsidP="00046D5A"/>
    <w:p w14:paraId="73CD4F6B" w14:textId="77777777" w:rsidR="0071697D" w:rsidRDefault="0071697D" w:rsidP="00046D5A"/>
    <w:p w14:paraId="31C8F57C" w14:textId="77777777" w:rsidR="0071697D" w:rsidRDefault="0071697D" w:rsidP="00046D5A"/>
    <w:p w14:paraId="5CA5DF82" w14:textId="77777777" w:rsidR="0071697D" w:rsidRDefault="0071697D" w:rsidP="00046D5A"/>
    <w:p w14:paraId="623FB0E4" w14:textId="627C6E05" w:rsidR="0071697D" w:rsidRDefault="009E5BCC" w:rsidP="00046D5A">
      <w:r>
        <w:rPr>
          <w:noProof/>
          <w:lang w:eastAsia="de-DE"/>
        </w:rPr>
        <w:lastRenderedPageBreak/>
        <mc:AlternateContent>
          <mc:Choice Requires="wps">
            <w:drawing>
              <wp:anchor distT="0" distB="0" distL="114300" distR="114300" simplePos="0" relativeHeight="251658245" behindDoc="0" locked="0" layoutInCell="1" allowOverlap="1" wp14:anchorId="244A559B" wp14:editId="3B71808C">
                <wp:simplePos x="0" y="0"/>
                <wp:positionH relativeFrom="margin">
                  <wp:posOffset>-4445</wp:posOffset>
                </wp:positionH>
                <wp:positionV relativeFrom="paragraph">
                  <wp:posOffset>62865</wp:posOffset>
                </wp:positionV>
                <wp:extent cx="5071110" cy="4429125"/>
                <wp:effectExtent l="0" t="0" r="15240" b="28575"/>
                <wp:wrapNone/>
                <wp:docPr id="10"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4429125"/>
                        </a:xfrm>
                        <a:prstGeom prst="rect">
                          <a:avLst/>
                        </a:prstGeom>
                        <a:solidFill>
                          <a:schemeClr val="lt1"/>
                        </a:solidFill>
                        <a:ln w="6350">
                          <a:solidFill>
                            <a:prstClr val="black"/>
                          </a:solidFill>
                        </a:ln>
                      </wps:spPr>
                      <wps:txbx>
                        <w:txbxContent>
                          <w:p w14:paraId="47F30CEF" w14:textId="48D3ABB4" w:rsidR="00046D5A" w:rsidRPr="00801C3B" w:rsidRDefault="00F57A45" w:rsidP="00801C3B">
                            <w:pPr>
                              <w:pStyle w:val="Standardabsatz"/>
                              <w:spacing w:line="200" w:lineRule="atLeast"/>
                              <w:rPr>
                                <w:rStyle w:val="Standardschrift"/>
                                <w:rFonts w:ascii="Calibri" w:hAnsi="Calibri" w:cs="Calibri"/>
                                <w:sz w:val="28"/>
                                <w:szCs w:val="28"/>
                              </w:rPr>
                            </w:pPr>
                            <w:r>
                              <w:rPr>
                                <w:rStyle w:val="Standardschrift"/>
                                <w:rFonts w:ascii="Calibri" w:hAnsi="Calibri" w:cs="Calibri"/>
                                <w:sz w:val="28"/>
                                <w:szCs w:val="28"/>
                              </w:rPr>
                              <w:t xml:space="preserve">Mikrotubuli sind Bestandteile des Cytoskeletts und werden von </w:t>
                            </w:r>
                            <w:r w:rsidR="00046D5A" w:rsidRPr="008D4D28">
                              <w:rPr>
                                <w:rStyle w:val="Standardschrift"/>
                                <w:rFonts w:ascii="Calibri" w:hAnsi="Calibri" w:cs="Calibri"/>
                                <w:sz w:val="28"/>
                                <w:szCs w:val="28"/>
                              </w:rPr>
                              <w:t>Tauproteine</w:t>
                            </w:r>
                            <w:r>
                              <w:rPr>
                                <w:rStyle w:val="Standardschrift"/>
                                <w:rFonts w:ascii="Calibri" w:hAnsi="Calibri" w:cs="Calibri"/>
                                <w:sz w:val="28"/>
                                <w:szCs w:val="28"/>
                              </w:rPr>
                              <w:t>n</w:t>
                            </w:r>
                            <w:r w:rsidR="00046D5A" w:rsidRPr="008D4D28">
                              <w:rPr>
                                <w:rStyle w:val="Standardschrift"/>
                                <w:rFonts w:ascii="Calibri" w:hAnsi="Calibri" w:cs="Calibri"/>
                                <w:sz w:val="28"/>
                                <w:szCs w:val="28"/>
                              </w:rPr>
                              <w:t xml:space="preserve"> sta</w:t>
                            </w:r>
                            <w:r w:rsidR="005A5182">
                              <w:rPr>
                                <w:rStyle w:val="Standardschrift"/>
                                <w:rFonts w:ascii="Calibri" w:hAnsi="Calibri" w:cs="Calibri"/>
                                <w:sz w:val="28"/>
                                <w:szCs w:val="28"/>
                              </w:rPr>
                              <w:t>b</w:t>
                            </w:r>
                            <w:r w:rsidR="00046D5A" w:rsidRPr="008D4D28">
                              <w:rPr>
                                <w:rStyle w:val="Standardschrift"/>
                                <w:rFonts w:ascii="Calibri" w:hAnsi="Calibri" w:cs="Calibri"/>
                                <w:sz w:val="28"/>
                                <w:szCs w:val="28"/>
                              </w:rPr>
                              <w:t>ilisier</w:t>
                            </w:r>
                            <w:r>
                              <w:rPr>
                                <w:rStyle w:val="Standardschrift"/>
                                <w:rFonts w:ascii="Calibri" w:hAnsi="Calibri" w:cs="Calibri"/>
                                <w:sz w:val="28"/>
                                <w:szCs w:val="28"/>
                              </w:rPr>
                              <w:t>t</w:t>
                            </w:r>
                            <w:r w:rsidR="00046D5A" w:rsidRPr="008D4D28">
                              <w:rPr>
                                <w:rStyle w:val="Standardschrift"/>
                                <w:rFonts w:ascii="Calibri" w:hAnsi="Calibri" w:cs="Calibri"/>
                                <w:sz w:val="28"/>
                                <w:szCs w:val="28"/>
                              </w:rPr>
                              <w:t>.</w:t>
                            </w:r>
                            <w:r>
                              <w:rPr>
                                <w:rStyle w:val="Standardschrift"/>
                                <w:rFonts w:ascii="Calibri" w:hAnsi="Calibri" w:cs="Calibri"/>
                                <w:sz w:val="28"/>
                                <w:szCs w:val="28"/>
                              </w:rPr>
                              <w:t xml:space="preserve"> Die</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Mikrotubuli dienen als eine Art</w:t>
                            </w:r>
                            <w:r>
                              <w:rPr>
                                <w:rStyle w:val="Standardschrift"/>
                                <w:rFonts w:ascii="Calibri" w:hAnsi="Calibri" w:cs="Calibri"/>
                                <w:sz w:val="28"/>
                                <w:szCs w:val="28"/>
                              </w:rPr>
                              <w:t xml:space="preserve"> Schienensystem</w:t>
                            </w:r>
                            <w:r w:rsidR="00046D5A" w:rsidRPr="008D4D28">
                              <w:rPr>
                                <w:rStyle w:val="Standardschrift"/>
                                <w:rFonts w:ascii="Calibri" w:hAnsi="Calibri" w:cs="Calibri"/>
                                <w:sz w:val="28"/>
                                <w:szCs w:val="28"/>
                              </w:rPr>
                              <w:t xml:space="preserve"> für Motorproteine</w:t>
                            </w:r>
                            <w:r w:rsidR="005F6D63">
                              <w:rPr>
                                <w:rStyle w:val="Standardschrift"/>
                                <w:rFonts w:ascii="Calibri" w:hAnsi="Calibri" w:cs="Calibri"/>
                                <w:sz w:val="28"/>
                                <w:szCs w:val="28"/>
                              </w:rPr>
                              <w:t>,</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die wiederum</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Mitochondrien und synaptische Vesikel im Neuron vom Soma hin zu den Synapsen transportieren. Die Versorgung der Synapsen wird mit diesem Transport gewährleistet (siehe Abbildung a).</w:t>
                            </w:r>
                            <w:r w:rsidR="00046D5A" w:rsidRPr="008D4D28">
                              <w:rPr>
                                <w:rStyle w:val="Standardschrift"/>
                                <w:rFonts w:ascii="Calibri" w:hAnsi="Calibri" w:cs="Calibri"/>
                                <w:sz w:val="28"/>
                                <w:szCs w:val="28"/>
                              </w:rPr>
                              <w:t xml:space="preserve"> </w:t>
                            </w:r>
                          </w:p>
                          <w:p w14:paraId="5243F74D" w14:textId="534B7141" w:rsidR="00046D5A" w:rsidRPr="008A59DE" w:rsidRDefault="007C7A41" w:rsidP="008A59DE">
                            <w:pPr>
                              <w:pStyle w:val="Standardabsatz"/>
                              <w:spacing w:line="200" w:lineRule="atLeast"/>
                              <w:rPr>
                                <w:rFonts w:ascii="Calibri" w:hAnsi="Calibri" w:cs="Calibri"/>
                                <w:sz w:val="28"/>
                                <w:szCs w:val="28"/>
                              </w:rPr>
                            </w:pPr>
                            <w:r>
                              <w:rPr>
                                <w:rStyle w:val="Standardschrift"/>
                                <w:rFonts w:ascii="Calibri" w:hAnsi="Calibri" w:cs="Calibri"/>
                                <w:sz w:val="28"/>
                                <w:szCs w:val="28"/>
                              </w:rPr>
                              <w:t>Tauproteine können b</w:t>
                            </w:r>
                            <w:r w:rsidR="00046D5A" w:rsidRPr="008D4D28">
                              <w:rPr>
                                <w:rStyle w:val="Standardschrift"/>
                                <w:rFonts w:ascii="Calibri" w:hAnsi="Calibri" w:cs="Calibri"/>
                                <w:sz w:val="28"/>
                                <w:szCs w:val="28"/>
                              </w:rPr>
                              <w:t>ei Alz</w:t>
                            </w:r>
                            <w:r w:rsidR="005A5182">
                              <w:rPr>
                                <w:rStyle w:val="Standardschrift"/>
                                <w:rFonts w:ascii="Calibri" w:hAnsi="Calibri" w:cs="Calibri"/>
                                <w:sz w:val="28"/>
                                <w:szCs w:val="28"/>
                              </w:rPr>
                              <w:t>h</w:t>
                            </w:r>
                            <w:r w:rsidR="00046D5A" w:rsidRPr="008D4D28">
                              <w:rPr>
                                <w:rStyle w:val="Standardschrift"/>
                                <w:rFonts w:ascii="Calibri" w:hAnsi="Calibri" w:cs="Calibri"/>
                                <w:sz w:val="28"/>
                                <w:szCs w:val="28"/>
                              </w:rPr>
                              <w:t>e</w:t>
                            </w:r>
                            <w:r w:rsidR="005A5182">
                              <w:rPr>
                                <w:rStyle w:val="Standardschrift"/>
                                <w:rFonts w:ascii="Calibri" w:hAnsi="Calibri" w:cs="Calibri"/>
                                <w:sz w:val="28"/>
                                <w:szCs w:val="28"/>
                              </w:rPr>
                              <w:t>i</w:t>
                            </w:r>
                            <w:r w:rsidR="00046D5A" w:rsidRPr="008D4D28">
                              <w:rPr>
                                <w:rStyle w:val="Standardschrift"/>
                                <w:rFonts w:ascii="Calibri" w:hAnsi="Calibri" w:cs="Calibri"/>
                                <w:sz w:val="28"/>
                                <w:szCs w:val="28"/>
                              </w:rPr>
                              <w:t xml:space="preserve">mer-Patienten </w:t>
                            </w:r>
                            <w:r>
                              <w:rPr>
                                <w:rStyle w:val="Standardschrift"/>
                                <w:rFonts w:ascii="Calibri" w:hAnsi="Calibri" w:cs="Calibri"/>
                                <w:sz w:val="28"/>
                                <w:szCs w:val="28"/>
                              </w:rPr>
                              <w:t>nicht mehr an die Mikrotubuli binden, da sie</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s</w:t>
                            </w:r>
                            <w:r w:rsidR="00046D5A" w:rsidRPr="008D4D28">
                              <w:rPr>
                                <w:rStyle w:val="Standardschrift"/>
                                <w:rFonts w:ascii="Calibri" w:hAnsi="Calibri" w:cs="Calibri"/>
                                <w:sz w:val="28"/>
                                <w:szCs w:val="28"/>
                              </w:rPr>
                              <w:t xml:space="preserve">tärker </w:t>
                            </w:r>
                            <w:r w:rsidR="00D531A3" w:rsidRPr="008D4D28">
                              <w:rPr>
                                <w:rStyle w:val="Standardschrift"/>
                                <w:rFonts w:ascii="Calibri" w:hAnsi="Calibri" w:cs="Calibri"/>
                                <w:sz w:val="28"/>
                                <w:szCs w:val="28"/>
                              </w:rPr>
                              <w:t>phosphory</w:t>
                            </w:r>
                            <w:r w:rsidR="00D531A3">
                              <w:rPr>
                                <w:rStyle w:val="Standardschrift"/>
                                <w:rFonts w:ascii="Calibri" w:hAnsi="Calibri" w:cs="Calibri"/>
                                <w:sz w:val="28"/>
                                <w:szCs w:val="28"/>
                              </w:rPr>
                              <w:t>l</w:t>
                            </w:r>
                            <w:r w:rsidR="00D531A3" w:rsidRPr="008D4D28">
                              <w:rPr>
                                <w:rStyle w:val="Standardschrift"/>
                                <w:rFonts w:ascii="Calibri" w:hAnsi="Calibri" w:cs="Calibri"/>
                                <w:sz w:val="28"/>
                                <w:szCs w:val="28"/>
                              </w:rPr>
                              <w:t>iert</w:t>
                            </w:r>
                            <w:r>
                              <w:rPr>
                                <w:rStyle w:val="Standardschrift"/>
                                <w:rFonts w:ascii="Calibri" w:hAnsi="Calibri" w:cs="Calibri"/>
                                <w:sz w:val="28"/>
                                <w:szCs w:val="28"/>
                              </w:rPr>
                              <w:t xml:space="preserve"> werden.</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Die A</w:t>
                            </w:r>
                            <w:r w:rsidR="005F6D63">
                              <w:rPr>
                                <w:rStyle w:val="Standardschrift"/>
                                <w:rFonts w:ascii="Calibri" w:hAnsi="Calibri" w:cs="Calibri"/>
                                <w:sz w:val="28"/>
                                <w:szCs w:val="28"/>
                              </w:rPr>
                              <w:t>lzheimer</w:t>
                            </w:r>
                            <w:r>
                              <w:rPr>
                                <w:rStyle w:val="Standardschrift"/>
                                <w:rFonts w:ascii="Calibri" w:hAnsi="Calibri" w:cs="Calibri"/>
                                <w:sz w:val="28"/>
                                <w:szCs w:val="28"/>
                              </w:rPr>
                              <w:t>-Patienten</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haben</w:t>
                            </w:r>
                            <w:r w:rsidR="00046D5A" w:rsidRPr="008D4D28">
                              <w:rPr>
                                <w:rStyle w:val="Standardschrift"/>
                                <w:rFonts w:ascii="Calibri" w:hAnsi="Calibri" w:cs="Calibri"/>
                                <w:sz w:val="28"/>
                                <w:szCs w:val="28"/>
                              </w:rPr>
                              <w:t xml:space="preserve"> </w:t>
                            </w:r>
                            <w:proofErr w:type="spellStart"/>
                            <w:r w:rsidR="00046D5A" w:rsidRPr="008D4D28">
                              <w:rPr>
                                <w:rStyle w:val="Standardschrift"/>
                                <w:rFonts w:ascii="Calibri" w:hAnsi="Calibri" w:cs="Calibri"/>
                                <w:sz w:val="28"/>
                                <w:szCs w:val="28"/>
                              </w:rPr>
                              <w:t>phosphorilierte</w:t>
                            </w:r>
                            <w:proofErr w:type="spellEnd"/>
                            <w:r w:rsidR="00046D5A" w:rsidRPr="008D4D28">
                              <w:rPr>
                                <w:rStyle w:val="Standardschrift"/>
                                <w:rFonts w:ascii="Calibri" w:hAnsi="Calibri" w:cs="Calibri"/>
                                <w:sz w:val="28"/>
                                <w:szCs w:val="28"/>
                              </w:rPr>
                              <w:t xml:space="preserve"> Tau-Proteine in Form von faserigen Struktur</w:t>
                            </w:r>
                            <w:r w:rsidR="00046D5A">
                              <w:rPr>
                                <w:rStyle w:val="Standardschrift"/>
                                <w:rFonts w:ascii="Calibri" w:hAnsi="Calibri" w:cs="Calibri"/>
                                <w:sz w:val="28"/>
                                <w:szCs w:val="28"/>
                              </w:rPr>
                              <w:t>en, den Neurofibrillen</w:t>
                            </w:r>
                            <w:r w:rsidR="00046D5A" w:rsidRPr="008D4D28">
                              <w:rPr>
                                <w:rStyle w:val="Standardschrift"/>
                                <w:rFonts w:ascii="Calibri" w:hAnsi="Calibri" w:cs="Calibri"/>
                                <w:sz w:val="28"/>
                                <w:szCs w:val="28"/>
                              </w:rPr>
                              <w:t xml:space="preserve">. </w:t>
                            </w:r>
                            <w:r w:rsidR="007B3915">
                              <w:rPr>
                                <w:rStyle w:val="Standardschrift"/>
                                <w:rFonts w:ascii="Calibri" w:hAnsi="Calibri" w:cs="Calibri"/>
                                <w:sz w:val="28"/>
                                <w:szCs w:val="28"/>
                              </w:rPr>
                              <w:t>Dadurch werden die</w:t>
                            </w:r>
                            <w:r w:rsidR="00046D5A" w:rsidRPr="008D4D28">
                              <w:rPr>
                                <w:rStyle w:val="Standardschrift"/>
                                <w:rFonts w:ascii="Calibri" w:hAnsi="Calibri" w:cs="Calibri"/>
                                <w:sz w:val="28"/>
                                <w:szCs w:val="28"/>
                              </w:rPr>
                              <w:t xml:space="preserve"> Mi</w:t>
                            </w:r>
                            <w:r w:rsidR="005A5182">
                              <w:rPr>
                                <w:rStyle w:val="Standardschrift"/>
                                <w:rFonts w:ascii="Calibri" w:hAnsi="Calibri" w:cs="Calibri"/>
                                <w:sz w:val="28"/>
                                <w:szCs w:val="28"/>
                              </w:rPr>
                              <w:t>kro</w:t>
                            </w:r>
                            <w:r w:rsidR="00046D5A" w:rsidRPr="008D4D28">
                              <w:rPr>
                                <w:rStyle w:val="Standardschrift"/>
                                <w:rFonts w:ascii="Calibri" w:hAnsi="Calibri" w:cs="Calibri"/>
                                <w:sz w:val="28"/>
                                <w:szCs w:val="28"/>
                              </w:rPr>
                              <w:t>tubuli instabil</w:t>
                            </w:r>
                            <w:r w:rsidR="007B3915">
                              <w:rPr>
                                <w:rStyle w:val="Standardschrift"/>
                                <w:rFonts w:ascii="Calibri" w:hAnsi="Calibri" w:cs="Calibri"/>
                                <w:sz w:val="28"/>
                                <w:szCs w:val="28"/>
                              </w:rPr>
                              <w:t xml:space="preserve"> und</w:t>
                            </w:r>
                            <w:r w:rsidR="00046D5A" w:rsidRPr="008D4D28">
                              <w:rPr>
                                <w:rStyle w:val="Standardschrift"/>
                                <w:rFonts w:ascii="Calibri" w:hAnsi="Calibri" w:cs="Calibri"/>
                                <w:sz w:val="28"/>
                                <w:szCs w:val="28"/>
                              </w:rPr>
                              <w:t xml:space="preserve"> das Cytoskelett zerstört. </w:t>
                            </w:r>
                            <w:r w:rsidR="007B3915">
                              <w:rPr>
                                <w:rStyle w:val="Standardschrift"/>
                                <w:rFonts w:ascii="Calibri" w:hAnsi="Calibri" w:cs="Calibri"/>
                                <w:sz w:val="28"/>
                                <w:szCs w:val="28"/>
                              </w:rPr>
                              <w:t>Ein</w:t>
                            </w:r>
                            <w:r w:rsidR="00046D5A" w:rsidRPr="008D4D28">
                              <w:rPr>
                                <w:rStyle w:val="Standardschrift"/>
                                <w:rFonts w:ascii="Calibri" w:hAnsi="Calibri" w:cs="Calibri"/>
                                <w:sz w:val="28"/>
                                <w:szCs w:val="28"/>
                              </w:rPr>
                              <w:t xml:space="preserve"> Transport </w:t>
                            </w:r>
                            <w:r w:rsidR="007B3915">
                              <w:rPr>
                                <w:rStyle w:val="Standardschrift"/>
                                <w:rFonts w:ascii="Calibri" w:hAnsi="Calibri" w:cs="Calibri"/>
                                <w:sz w:val="28"/>
                                <w:szCs w:val="28"/>
                              </w:rPr>
                              <w:t>ist</w:t>
                            </w:r>
                            <w:r w:rsidR="00046D5A" w:rsidRPr="008D4D28">
                              <w:rPr>
                                <w:rStyle w:val="Standardschrift"/>
                                <w:rFonts w:ascii="Calibri" w:hAnsi="Calibri" w:cs="Calibri"/>
                                <w:sz w:val="28"/>
                                <w:szCs w:val="28"/>
                              </w:rPr>
                              <w:t xml:space="preserve"> nicht mehr möglich</w:t>
                            </w:r>
                            <w:r w:rsidR="007B3915">
                              <w:rPr>
                                <w:rStyle w:val="Standardschrift"/>
                                <w:rFonts w:ascii="Calibri" w:hAnsi="Calibri" w:cs="Calibri"/>
                                <w:sz w:val="28"/>
                                <w:szCs w:val="28"/>
                              </w:rPr>
                              <w:t xml:space="preserve"> und</w:t>
                            </w:r>
                            <w:r w:rsidR="00046D5A" w:rsidRPr="008D4D28">
                              <w:rPr>
                                <w:rStyle w:val="Standardschrift"/>
                                <w:rFonts w:ascii="Calibri" w:hAnsi="Calibri" w:cs="Calibri"/>
                                <w:sz w:val="28"/>
                                <w:szCs w:val="28"/>
                              </w:rPr>
                              <w:t xml:space="preserve"> </w:t>
                            </w:r>
                            <w:r w:rsidR="007B3915">
                              <w:rPr>
                                <w:rStyle w:val="Standardschrift"/>
                                <w:rFonts w:ascii="Calibri" w:hAnsi="Calibri" w:cs="Calibri"/>
                                <w:sz w:val="28"/>
                                <w:szCs w:val="28"/>
                              </w:rPr>
                              <w:t>d</w:t>
                            </w:r>
                            <w:r w:rsidR="00046D5A" w:rsidRPr="008D4D28">
                              <w:rPr>
                                <w:rStyle w:val="Standardschrift"/>
                                <w:rFonts w:ascii="Calibri" w:hAnsi="Calibri" w:cs="Calibri"/>
                                <w:sz w:val="28"/>
                                <w:szCs w:val="28"/>
                              </w:rPr>
                              <w:t xml:space="preserve">ie Versorgung der Synapsen </w:t>
                            </w:r>
                            <w:r w:rsidR="007B3915">
                              <w:rPr>
                                <w:rStyle w:val="Standardschrift"/>
                                <w:rFonts w:ascii="Calibri" w:hAnsi="Calibri" w:cs="Calibri"/>
                                <w:sz w:val="28"/>
                                <w:szCs w:val="28"/>
                              </w:rPr>
                              <w:t xml:space="preserve">abgebrochen, wodurch diese </w:t>
                            </w:r>
                            <w:r w:rsidR="00046D5A" w:rsidRPr="008D4D28">
                              <w:rPr>
                                <w:rStyle w:val="Standardschrift"/>
                                <w:rFonts w:ascii="Calibri" w:hAnsi="Calibri" w:cs="Calibri"/>
                                <w:sz w:val="28"/>
                                <w:szCs w:val="28"/>
                              </w:rPr>
                              <w:t xml:space="preserve">absterben. </w:t>
                            </w:r>
                            <w:r w:rsidR="007B3915">
                              <w:rPr>
                                <w:rStyle w:val="Standardschrift"/>
                                <w:rFonts w:ascii="Calibri" w:hAnsi="Calibri" w:cs="Calibri"/>
                                <w:sz w:val="28"/>
                                <w:szCs w:val="28"/>
                              </w:rPr>
                              <w:t>Es sterben die gesamten betroffenen</w:t>
                            </w:r>
                            <w:r w:rsidR="00046D5A" w:rsidRPr="008D4D28">
                              <w:rPr>
                                <w:rStyle w:val="Standardschrift"/>
                                <w:rFonts w:ascii="Calibri" w:hAnsi="Calibri" w:cs="Calibri"/>
                                <w:sz w:val="28"/>
                                <w:szCs w:val="28"/>
                              </w:rPr>
                              <w:t xml:space="preserve"> Neuronen, sodass es </w:t>
                            </w:r>
                            <w:r w:rsidR="007B3915">
                              <w:rPr>
                                <w:rStyle w:val="Standardschrift"/>
                                <w:rFonts w:ascii="Calibri" w:hAnsi="Calibri" w:cs="Calibri"/>
                                <w:sz w:val="28"/>
                                <w:szCs w:val="28"/>
                              </w:rPr>
                              <w:t>in d</w:t>
                            </w:r>
                            <w:r w:rsidR="00087BC2">
                              <w:rPr>
                                <w:rStyle w:val="Standardschrift"/>
                                <w:rFonts w:ascii="Calibri" w:hAnsi="Calibri" w:cs="Calibri"/>
                                <w:sz w:val="28"/>
                                <w:szCs w:val="28"/>
                              </w:rPr>
                              <w:t xml:space="preserve">iesen </w:t>
                            </w:r>
                            <w:r w:rsidR="007B3915">
                              <w:rPr>
                                <w:rStyle w:val="Standardschrift"/>
                                <w:rFonts w:ascii="Calibri" w:hAnsi="Calibri" w:cs="Calibri"/>
                                <w:sz w:val="28"/>
                                <w:szCs w:val="28"/>
                              </w:rPr>
                              <w:t xml:space="preserve">Gehirnregionen </w:t>
                            </w:r>
                            <w:r w:rsidR="00046D5A" w:rsidRPr="008D4D28">
                              <w:rPr>
                                <w:rStyle w:val="Standardschrift"/>
                                <w:rFonts w:ascii="Calibri" w:hAnsi="Calibri" w:cs="Calibri"/>
                                <w:sz w:val="28"/>
                                <w:szCs w:val="28"/>
                              </w:rPr>
                              <w:t>zu eine</w:t>
                            </w:r>
                            <w:r w:rsidR="00087BC2">
                              <w:rPr>
                                <w:rStyle w:val="Standardschrift"/>
                                <w:rFonts w:ascii="Calibri" w:hAnsi="Calibri" w:cs="Calibri"/>
                                <w:sz w:val="28"/>
                                <w:szCs w:val="28"/>
                              </w:rPr>
                              <w:t xml:space="preserve">r Degenerierung kommt. In nur </w:t>
                            </w:r>
                            <w:r w:rsidR="00046D5A" w:rsidRPr="008D4D28">
                              <w:rPr>
                                <w:rStyle w:val="Standardschrift"/>
                                <w:rFonts w:ascii="Calibri" w:hAnsi="Calibri" w:cs="Calibri"/>
                                <w:sz w:val="28"/>
                                <w:szCs w:val="28"/>
                              </w:rPr>
                              <w:t xml:space="preserve">2 Tagen werden die </w:t>
                            </w:r>
                            <w:r w:rsidR="00F57A45">
                              <w:rPr>
                                <w:rStyle w:val="Standardschrift"/>
                                <w:rFonts w:ascii="Calibri" w:hAnsi="Calibri" w:cs="Calibri"/>
                                <w:sz w:val="28"/>
                                <w:szCs w:val="28"/>
                              </w:rPr>
                              <w:t>Verbindungen</w:t>
                            </w:r>
                            <w:r w:rsidR="00046D5A" w:rsidRPr="008D4D28">
                              <w:rPr>
                                <w:rStyle w:val="Standardschrift"/>
                                <w:rFonts w:ascii="Calibri" w:hAnsi="Calibri" w:cs="Calibri"/>
                                <w:sz w:val="28"/>
                                <w:szCs w:val="28"/>
                              </w:rPr>
                              <w:t xml:space="preserve"> abgebaut und die neuronale Signal</w:t>
                            </w:r>
                            <w:r w:rsidR="005A5182">
                              <w:rPr>
                                <w:rStyle w:val="Standardschrift"/>
                                <w:rFonts w:ascii="Calibri" w:hAnsi="Calibri" w:cs="Calibri"/>
                                <w:sz w:val="28"/>
                                <w:szCs w:val="28"/>
                              </w:rPr>
                              <w:t>ü</w:t>
                            </w:r>
                            <w:r w:rsidR="00046D5A" w:rsidRPr="008D4D28">
                              <w:rPr>
                                <w:rStyle w:val="Standardschrift"/>
                                <w:rFonts w:ascii="Calibri" w:hAnsi="Calibri" w:cs="Calibri"/>
                                <w:sz w:val="28"/>
                                <w:szCs w:val="28"/>
                              </w:rPr>
                              <w:t xml:space="preserve">bertragung ist </w:t>
                            </w:r>
                            <w:r w:rsidR="00046D5A">
                              <w:rPr>
                                <w:rStyle w:val="Standardschrift"/>
                                <w:rFonts w:ascii="Calibri" w:hAnsi="Calibri" w:cs="Calibri"/>
                                <w:sz w:val="28"/>
                                <w:szCs w:val="28"/>
                              </w:rPr>
                              <w:t>für immer unterbrochen</w:t>
                            </w:r>
                            <w:r w:rsidR="00046D5A" w:rsidRPr="008D4D28">
                              <w:rPr>
                                <w:rStyle w:val="Standardschrift"/>
                                <w:rFonts w:ascii="Calibri" w:hAnsi="Calibri" w:cs="Calibri"/>
                                <w:sz w:val="28"/>
                                <w:szCs w:val="28"/>
                              </w:rPr>
                              <w:t>. I</w:t>
                            </w:r>
                            <w:r w:rsidR="00F57A45">
                              <w:rPr>
                                <w:rStyle w:val="Standardschrift"/>
                                <w:rFonts w:ascii="Calibri" w:hAnsi="Calibri" w:cs="Calibri"/>
                                <w:sz w:val="28"/>
                                <w:szCs w:val="28"/>
                              </w:rPr>
                              <w:t>n den</w:t>
                            </w:r>
                            <w:r w:rsidR="00046D5A" w:rsidRPr="008D4D28">
                              <w:rPr>
                                <w:rStyle w:val="Standardschrift"/>
                                <w:rFonts w:ascii="Calibri" w:hAnsi="Calibri" w:cs="Calibri"/>
                                <w:sz w:val="28"/>
                                <w:szCs w:val="28"/>
                              </w:rPr>
                              <w:t xml:space="preserve"> Gehirn</w:t>
                            </w:r>
                            <w:r w:rsidR="00F57A45">
                              <w:rPr>
                                <w:rStyle w:val="Standardschrift"/>
                                <w:rFonts w:ascii="Calibri" w:hAnsi="Calibri" w:cs="Calibri"/>
                                <w:sz w:val="28"/>
                                <w:szCs w:val="28"/>
                              </w:rPr>
                              <w:t>regionen</w:t>
                            </w:r>
                            <w:r w:rsidR="00046D5A" w:rsidRPr="008D4D28">
                              <w:rPr>
                                <w:rStyle w:val="Standardschrift"/>
                                <w:rFonts w:ascii="Calibri" w:hAnsi="Calibri" w:cs="Calibri"/>
                                <w:sz w:val="28"/>
                                <w:szCs w:val="28"/>
                              </w:rPr>
                              <w:t xml:space="preserve"> </w:t>
                            </w:r>
                            <w:r w:rsidR="00F57A45" w:rsidRPr="008D4D28">
                              <w:rPr>
                                <w:rStyle w:val="Standardschrift"/>
                                <w:rFonts w:ascii="Calibri" w:hAnsi="Calibri" w:cs="Calibri"/>
                                <w:sz w:val="28"/>
                                <w:szCs w:val="28"/>
                              </w:rPr>
                              <w:t xml:space="preserve">Hippocampus und im vorderen Bereich des Großhirns </w:t>
                            </w:r>
                            <w:r w:rsidR="00046D5A" w:rsidRPr="008D4D28">
                              <w:rPr>
                                <w:rStyle w:val="Standardschrift"/>
                                <w:rFonts w:ascii="Calibri" w:hAnsi="Calibri" w:cs="Calibri"/>
                                <w:sz w:val="28"/>
                                <w:szCs w:val="28"/>
                              </w:rPr>
                              <w:t xml:space="preserve">konnten </w:t>
                            </w:r>
                            <w:r w:rsidR="00F57A45">
                              <w:rPr>
                                <w:rStyle w:val="Standardschrift"/>
                                <w:rFonts w:ascii="Calibri" w:hAnsi="Calibri" w:cs="Calibri"/>
                                <w:sz w:val="28"/>
                                <w:szCs w:val="28"/>
                              </w:rPr>
                              <w:t xml:space="preserve">diese Abbauprozesse </w:t>
                            </w:r>
                            <w:r w:rsidR="00046D5A" w:rsidRPr="008D4D28">
                              <w:rPr>
                                <w:rStyle w:val="Standardschrift"/>
                                <w:rFonts w:ascii="Calibri" w:hAnsi="Calibri" w:cs="Calibri"/>
                                <w:sz w:val="28"/>
                                <w:szCs w:val="28"/>
                              </w:rPr>
                              <w:t>beobachte</w:t>
                            </w:r>
                            <w:r w:rsidR="00F57A45">
                              <w:rPr>
                                <w:rStyle w:val="Standardschrift"/>
                                <w:rFonts w:ascii="Calibri" w:hAnsi="Calibri" w:cs="Calibri"/>
                                <w:sz w:val="28"/>
                                <w:szCs w:val="28"/>
                              </w:rPr>
                              <w:t>t werden.</w:t>
                            </w:r>
                            <w:r w:rsidR="00046D5A" w:rsidRPr="008D4D28">
                              <w:rPr>
                                <w:rStyle w:val="Standardschrift"/>
                                <w:rFonts w:ascii="Calibri" w:hAnsi="Calibri" w:cs="Calibri"/>
                                <w:sz w:val="28"/>
                                <w:szCs w:val="28"/>
                              </w:rPr>
                              <w:t xml:space="preserve"> Diese</w:t>
                            </w:r>
                            <w:r w:rsidR="00F57A45">
                              <w:rPr>
                                <w:rStyle w:val="Standardschrift"/>
                                <w:rFonts w:ascii="Calibri" w:hAnsi="Calibri" w:cs="Calibri"/>
                                <w:sz w:val="28"/>
                                <w:szCs w:val="28"/>
                              </w:rPr>
                              <w:t xml:space="preserve"> Bereiche sind</w:t>
                            </w:r>
                            <w:r w:rsidR="00046D5A" w:rsidRPr="008D4D28">
                              <w:rPr>
                                <w:rStyle w:val="Standardschrift"/>
                                <w:rFonts w:ascii="Calibri" w:hAnsi="Calibri" w:cs="Calibri"/>
                                <w:sz w:val="28"/>
                                <w:szCs w:val="28"/>
                              </w:rPr>
                              <w:t xml:space="preserve"> für </w:t>
                            </w:r>
                            <w:r w:rsidR="00F57A45" w:rsidRPr="008D4D28">
                              <w:rPr>
                                <w:rStyle w:val="Standardschrift"/>
                                <w:rFonts w:ascii="Calibri" w:hAnsi="Calibri" w:cs="Calibri"/>
                                <w:sz w:val="28"/>
                                <w:szCs w:val="28"/>
                              </w:rPr>
                              <w:t>das Ge</w:t>
                            </w:r>
                            <w:r w:rsidR="00F57A45">
                              <w:rPr>
                                <w:rStyle w:val="Standardschrift"/>
                                <w:rFonts w:ascii="Calibri" w:hAnsi="Calibri" w:cs="Calibri"/>
                                <w:sz w:val="28"/>
                                <w:szCs w:val="28"/>
                              </w:rPr>
                              <w:t>d</w:t>
                            </w:r>
                            <w:r w:rsidR="00F57A45" w:rsidRPr="008D4D28">
                              <w:rPr>
                                <w:rStyle w:val="Standardschrift"/>
                                <w:rFonts w:ascii="Calibri" w:hAnsi="Calibri" w:cs="Calibri"/>
                                <w:sz w:val="28"/>
                                <w:szCs w:val="28"/>
                              </w:rPr>
                              <w:t>ächtnis</w:t>
                            </w:r>
                            <w:r w:rsidR="00F57A45">
                              <w:rPr>
                                <w:rStyle w:val="Standardschrift"/>
                                <w:rFonts w:ascii="Calibri" w:hAnsi="Calibri" w:cs="Calibri"/>
                                <w:sz w:val="28"/>
                                <w:szCs w:val="28"/>
                              </w:rPr>
                              <w:t>, die</w:t>
                            </w:r>
                            <w:r w:rsidR="008A59DE">
                              <w:rPr>
                                <w:rStyle w:val="Standardschrift"/>
                                <w:rFonts w:ascii="Calibri" w:hAnsi="Calibri" w:cs="Calibri"/>
                                <w:sz w:val="28"/>
                                <w:szCs w:val="28"/>
                              </w:rPr>
                              <w:t xml:space="preserve"> Orientierung und</w:t>
                            </w:r>
                            <w:r w:rsidR="00046D5A" w:rsidRPr="008D4D28">
                              <w:rPr>
                                <w:rStyle w:val="Standardschrift"/>
                                <w:rFonts w:ascii="Calibri" w:hAnsi="Calibri" w:cs="Calibri"/>
                                <w:sz w:val="28"/>
                                <w:szCs w:val="28"/>
                              </w:rPr>
                              <w:t xml:space="preserve"> </w:t>
                            </w:r>
                            <w:r w:rsidR="00F57A45" w:rsidRPr="008D4D28">
                              <w:rPr>
                                <w:rStyle w:val="Standardschrift"/>
                                <w:rFonts w:ascii="Calibri" w:hAnsi="Calibri" w:cs="Calibri"/>
                                <w:sz w:val="28"/>
                                <w:szCs w:val="28"/>
                              </w:rPr>
                              <w:t xml:space="preserve">das Lernen </w:t>
                            </w:r>
                            <w:r w:rsidR="00046D5A" w:rsidRPr="008D4D28">
                              <w:rPr>
                                <w:rStyle w:val="Standardschrift"/>
                                <w:rFonts w:ascii="Calibri" w:hAnsi="Calibri" w:cs="Calibri"/>
                                <w:sz w:val="28"/>
                                <w:szCs w:val="28"/>
                              </w:rPr>
                              <w:t>zuständig</w:t>
                            </w:r>
                            <w:r w:rsidR="00F57A45">
                              <w:rPr>
                                <w:rStyle w:val="Standardschrift"/>
                                <w:rFonts w:ascii="Calibri" w:hAnsi="Calibri" w:cs="Calibri"/>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A559B" id="Textfeld 8" o:spid="_x0000_s1033" type="#_x0000_t202" style="position:absolute;margin-left:-.35pt;margin-top:4.95pt;width:399.3pt;height:348.7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" fillcolor="white [3201]" strokeweight=".5pt">
                <v:path arrowok="t"/>
                <v:textbox>
                  <w:txbxContent>
                    <w:p w14:paraId="47F30CEF" w14:textId="48D3ABB4" w:rsidR="00046D5A" w:rsidRPr="00801C3B" w:rsidRDefault="00F57A45" w:rsidP="00801C3B">
                      <w:pPr>
                        <w:pStyle w:val="Standardabsatz"/>
                        <w:spacing w:line="200" w:lineRule="atLeast"/>
                        <w:rPr>
                          <w:rStyle w:val="Standardschrift"/>
                          <w:rFonts w:ascii="Calibri" w:hAnsi="Calibri" w:cs="Calibri"/>
                          <w:sz w:val="28"/>
                          <w:szCs w:val="28"/>
                        </w:rPr>
                      </w:pPr>
                      <w:r>
                        <w:rPr>
                          <w:rStyle w:val="Standardschrift"/>
                          <w:rFonts w:ascii="Calibri" w:hAnsi="Calibri" w:cs="Calibri"/>
                          <w:sz w:val="28"/>
                          <w:szCs w:val="28"/>
                        </w:rPr>
                        <w:t xml:space="preserve">Mikrotubuli sind Bestandteile des Cytoskeletts und werden von </w:t>
                      </w:r>
                      <w:r w:rsidR="00046D5A" w:rsidRPr="008D4D28">
                        <w:rPr>
                          <w:rStyle w:val="Standardschrift"/>
                          <w:rFonts w:ascii="Calibri" w:hAnsi="Calibri" w:cs="Calibri"/>
                          <w:sz w:val="28"/>
                          <w:szCs w:val="28"/>
                        </w:rPr>
                        <w:t>Tauproteine</w:t>
                      </w:r>
                      <w:r>
                        <w:rPr>
                          <w:rStyle w:val="Standardschrift"/>
                          <w:rFonts w:ascii="Calibri" w:hAnsi="Calibri" w:cs="Calibri"/>
                          <w:sz w:val="28"/>
                          <w:szCs w:val="28"/>
                        </w:rPr>
                        <w:t>n</w:t>
                      </w:r>
                      <w:r w:rsidR="00046D5A" w:rsidRPr="008D4D28">
                        <w:rPr>
                          <w:rStyle w:val="Standardschrift"/>
                          <w:rFonts w:ascii="Calibri" w:hAnsi="Calibri" w:cs="Calibri"/>
                          <w:sz w:val="28"/>
                          <w:szCs w:val="28"/>
                        </w:rPr>
                        <w:t xml:space="preserve"> sta</w:t>
                      </w:r>
                      <w:r w:rsidR="005A5182">
                        <w:rPr>
                          <w:rStyle w:val="Standardschrift"/>
                          <w:rFonts w:ascii="Calibri" w:hAnsi="Calibri" w:cs="Calibri"/>
                          <w:sz w:val="28"/>
                          <w:szCs w:val="28"/>
                        </w:rPr>
                        <w:t>b</w:t>
                      </w:r>
                      <w:r w:rsidR="00046D5A" w:rsidRPr="008D4D28">
                        <w:rPr>
                          <w:rStyle w:val="Standardschrift"/>
                          <w:rFonts w:ascii="Calibri" w:hAnsi="Calibri" w:cs="Calibri"/>
                          <w:sz w:val="28"/>
                          <w:szCs w:val="28"/>
                        </w:rPr>
                        <w:t>ilisier</w:t>
                      </w:r>
                      <w:r>
                        <w:rPr>
                          <w:rStyle w:val="Standardschrift"/>
                          <w:rFonts w:ascii="Calibri" w:hAnsi="Calibri" w:cs="Calibri"/>
                          <w:sz w:val="28"/>
                          <w:szCs w:val="28"/>
                        </w:rPr>
                        <w:t>t</w:t>
                      </w:r>
                      <w:r w:rsidR="00046D5A" w:rsidRPr="008D4D28">
                        <w:rPr>
                          <w:rStyle w:val="Standardschrift"/>
                          <w:rFonts w:ascii="Calibri" w:hAnsi="Calibri" w:cs="Calibri"/>
                          <w:sz w:val="28"/>
                          <w:szCs w:val="28"/>
                        </w:rPr>
                        <w:t>.</w:t>
                      </w:r>
                      <w:r>
                        <w:rPr>
                          <w:rStyle w:val="Standardschrift"/>
                          <w:rFonts w:ascii="Calibri" w:hAnsi="Calibri" w:cs="Calibri"/>
                          <w:sz w:val="28"/>
                          <w:szCs w:val="28"/>
                        </w:rPr>
                        <w:t xml:space="preserve"> Die</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Mikrotubuli dienen als eine Art</w:t>
                      </w:r>
                      <w:r>
                        <w:rPr>
                          <w:rStyle w:val="Standardschrift"/>
                          <w:rFonts w:ascii="Calibri" w:hAnsi="Calibri" w:cs="Calibri"/>
                          <w:sz w:val="28"/>
                          <w:szCs w:val="28"/>
                        </w:rPr>
                        <w:t xml:space="preserve"> Schienensystem</w:t>
                      </w:r>
                      <w:r w:rsidR="00046D5A" w:rsidRPr="008D4D28">
                        <w:rPr>
                          <w:rStyle w:val="Standardschrift"/>
                          <w:rFonts w:ascii="Calibri" w:hAnsi="Calibri" w:cs="Calibri"/>
                          <w:sz w:val="28"/>
                          <w:szCs w:val="28"/>
                        </w:rPr>
                        <w:t xml:space="preserve"> für Motorproteine</w:t>
                      </w:r>
                      <w:r w:rsidR="005F6D63">
                        <w:rPr>
                          <w:rStyle w:val="Standardschrift"/>
                          <w:rFonts w:ascii="Calibri" w:hAnsi="Calibri" w:cs="Calibri"/>
                          <w:sz w:val="28"/>
                          <w:szCs w:val="28"/>
                        </w:rPr>
                        <w:t>,</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die wiederum</w:t>
                      </w:r>
                      <w:r w:rsidR="00046D5A" w:rsidRPr="008D4D28">
                        <w:rPr>
                          <w:rStyle w:val="Standardschrift"/>
                          <w:rFonts w:ascii="Calibri" w:hAnsi="Calibri" w:cs="Calibri"/>
                          <w:sz w:val="28"/>
                          <w:szCs w:val="28"/>
                        </w:rPr>
                        <w:t xml:space="preserve"> </w:t>
                      </w:r>
                      <w:r w:rsidR="007C7A41">
                        <w:rPr>
                          <w:rStyle w:val="Standardschrift"/>
                          <w:rFonts w:ascii="Calibri" w:hAnsi="Calibri" w:cs="Calibri"/>
                          <w:sz w:val="28"/>
                          <w:szCs w:val="28"/>
                        </w:rPr>
                        <w:t>Mitochondrien und synaptische Vesikel im Neuron vom Soma hin zu den Synapsen transportieren. Die Versorgung der Synapsen wird mit diesem Transport gewährleistet (siehe Abbildung a).</w:t>
                      </w:r>
                      <w:r w:rsidR="00046D5A" w:rsidRPr="008D4D28">
                        <w:rPr>
                          <w:rStyle w:val="Standardschrift"/>
                          <w:rFonts w:ascii="Calibri" w:hAnsi="Calibri" w:cs="Calibri"/>
                          <w:sz w:val="28"/>
                          <w:szCs w:val="28"/>
                        </w:rPr>
                        <w:t xml:space="preserve"> </w:t>
                      </w:r>
                    </w:p>
                    <w:p w14:paraId="5243F74D" w14:textId="534B7141" w:rsidR="00046D5A" w:rsidRPr="008A59DE" w:rsidRDefault="007C7A41" w:rsidP="008A59DE">
                      <w:pPr>
                        <w:pStyle w:val="Standardabsatz"/>
                        <w:spacing w:line="200" w:lineRule="atLeast"/>
                        <w:rPr>
                          <w:rFonts w:ascii="Calibri" w:hAnsi="Calibri" w:cs="Calibri"/>
                          <w:sz w:val="28"/>
                          <w:szCs w:val="28"/>
                        </w:rPr>
                      </w:pPr>
                      <w:r>
                        <w:rPr>
                          <w:rStyle w:val="Standardschrift"/>
                          <w:rFonts w:ascii="Calibri" w:hAnsi="Calibri" w:cs="Calibri"/>
                          <w:sz w:val="28"/>
                          <w:szCs w:val="28"/>
                        </w:rPr>
                        <w:t>Tauproteine können b</w:t>
                      </w:r>
                      <w:r w:rsidR="00046D5A" w:rsidRPr="008D4D28">
                        <w:rPr>
                          <w:rStyle w:val="Standardschrift"/>
                          <w:rFonts w:ascii="Calibri" w:hAnsi="Calibri" w:cs="Calibri"/>
                          <w:sz w:val="28"/>
                          <w:szCs w:val="28"/>
                        </w:rPr>
                        <w:t>ei Alz</w:t>
                      </w:r>
                      <w:r w:rsidR="005A5182">
                        <w:rPr>
                          <w:rStyle w:val="Standardschrift"/>
                          <w:rFonts w:ascii="Calibri" w:hAnsi="Calibri" w:cs="Calibri"/>
                          <w:sz w:val="28"/>
                          <w:szCs w:val="28"/>
                        </w:rPr>
                        <w:t>h</w:t>
                      </w:r>
                      <w:r w:rsidR="00046D5A" w:rsidRPr="008D4D28">
                        <w:rPr>
                          <w:rStyle w:val="Standardschrift"/>
                          <w:rFonts w:ascii="Calibri" w:hAnsi="Calibri" w:cs="Calibri"/>
                          <w:sz w:val="28"/>
                          <w:szCs w:val="28"/>
                        </w:rPr>
                        <w:t>e</w:t>
                      </w:r>
                      <w:r w:rsidR="005A5182">
                        <w:rPr>
                          <w:rStyle w:val="Standardschrift"/>
                          <w:rFonts w:ascii="Calibri" w:hAnsi="Calibri" w:cs="Calibri"/>
                          <w:sz w:val="28"/>
                          <w:szCs w:val="28"/>
                        </w:rPr>
                        <w:t>i</w:t>
                      </w:r>
                      <w:r w:rsidR="00046D5A" w:rsidRPr="008D4D28">
                        <w:rPr>
                          <w:rStyle w:val="Standardschrift"/>
                          <w:rFonts w:ascii="Calibri" w:hAnsi="Calibri" w:cs="Calibri"/>
                          <w:sz w:val="28"/>
                          <w:szCs w:val="28"/>
                        </w:rPr>
                        <w:t xml:space="preserve">mer-Patienten </w:t>
                      </w:r>
                      <w:r>
                        <w:rPr>
                          <w:rStyle w:val="Standardschrift"/>
                          <w:rFonts w:ascii="Calibri" w:hAnsi="Calibri" w:cs="Calibri"/>
                          <w:sz w:val="28"/>
                          <w:szCs w:val="28"/>
                        </w:rPr>
                        <w:t>nicht mehr an die Mikrotubuli binden, da sie</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s</w:t>
                      </w:r>
                      <w:r w:rsidR="00046D5A" w:rsidRPr="008D4D28">
                        <w:rPr>
                          <w:rStyle w:val="Standardschrift"/>
                          <w:rFonts w:ascii="Calibri" w:hAnsi="Calibri" w:cs="Calibri"/>
                          <w:sz w:val="28"/>
                          <w:szCs w:val="28"/>
                        </w:rPr>
                        <w:t xml:space="preserve">tärker </w:t>
                      </w:r>
                      <w:r w:rsidR="00D531A3" w:rsidRPr="008D4D28">
                        <w:rPr>
                          <w:rStyle w:val="Standardschrift"/>
                          <w:rFonts w:ascii="Calibri" w:hAnsi="Calibri" w:cs="Calibri"/>
                          <w:sz w:val="28"/>
                          <w:szCs w:val="28"/>
                        </w:rPr>
                        <w:t>phosphory</w:t>
                      </w:r>
                      <w:r w:rsidR="00D531A3">
                        <w:rPr>
                          <w:rStyle w:val="Standardschrift"/>
                          <w:rFonts w:ascii="Calibri" w:hAnsi="Calibri" w:cs="Calibri"/>
                          <w:sz w:val="28"/>
                          <w:szCs w:val="28"/>
                        </w:rPr>
                        <w:t>l</w:t>
                      </w:r>
                      <w:r w:rsidR="00D531A3" w:rsidRPr="008D4D28">
                        <w:rPr>
                          <w:rStyle w:val="Standardschrift"/>
                          <w:rFonts w:ascii="Calibri" w:hAnsi="Calibri" w:cs="Calibri"/>
                          <w:sz w:val="28"/>
                          <w:szCs w:val="28"/>
                        </w:rPr>
                        <w:t>iert</w:t>
                      </w:r>
                      <w:r>
                        <w:rPr>
                          <w:rStyle w:val="Standardschrift"/>
                          <w:rFonts w:ascii="Calibri" w:hAnsi="Calibri" w:cs="Calibri"/>
                          <w:sz w:val="28"/>
                          <w:szCs w:val="28"/>
                        </w:rPr>
                        <w:t xml:space="preserve"> werden.</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Die A</w:t>
                      </w:r>
                      <w:r w:rsidR="005F6D63">
                        <w:rPr>
                          <w:rStyle w:val="Standardschrift"/>
                          <w:rFonts w:ascii="Calibri" w:hAnsi="Calibri" w:cs="Calibri"/>
                          <w:sz w:val="28"/>
                          <w:szCs w:val="28"/>
                        </w:rPr>
                        <w:t>lzheimer</w:t>
                      </w:r>
                      <w:r>
                        <w:rPr>
                          <w:rStyle w:val="Standardschrift"/>
                          <w:rFonts w:ascii="Calibri" w:hAnsi="Calibri" w:cs="Calibri"/>
                          <w:sz w:val="28"/>
                          <w:szCs w:val="28"/>
                        </w:rPr>
                        <w:t>-Patienten</w:t>
                      </w:r>
                      <w:r w:rsidR="00046D5A" w:rsidRPr="008D4D28">
                        <w:rPr>
                          <w:rStyle w:val="Standardschrift"/>
                          <w:rFonts w:ascii="Calibri" w:hAnsi="Calibri" w:cs="Calibri"/>
                          <w:sz w:val="28"/>
                          <w:szCs w:val="28"/>
                        </w:rPr>
                        <w:t xml:space="preserve"> </w:t>
                      </w:r>
                      <w:r>
                        <w:rPr>
                          <w:rStyle w:val="Standardschrift"/>
                          <w:rFonts w:ascii="Calibri" w:hAnsi="Calibri" w:cs="Calibri"/>
                          <w:sz w:val="28"/>
                          <w:szCs w:val="28"/>
                        </w:rPr>
                        <w:t>haben</w:t>
                      </w:r>
                      <w:r w:rsidR="00046D5A" w:rsidRPr="008D4D28">
                        <w:rPr>
                          <w:rStyle w:val="Standardschrift"/>
                          <w:rFonts w:ascii="Calibri" w:hAnsi="Calibri" w:cs="Calibri"/>
                          <w:sz w:val="28"/>
                          <w:szCs w:val="28"/>
                        </w:rPr>
                        <w:t xml:space="preserve"> </w:t>
                      </w:r>
                      <w:proofErr w:type="spellStart"/>
                      <w:r w:rsidR="00046D5A" w:rsidRPr="008D4D28">
                        <w:rPr>
                          <w:rStyle w:val="Standardschrift"/>
                          <w:rFonts w:ascii="Calibri" w:hAnsi="Calibri" w:cs="Calibri"/>
                          <w:sz w:val="28"/>
                          <w:szCs w:val="28"/>
                        </w:rPr>
                        <w:t>phosphorilierte</w:t>
                      </w:r>
                      <w:proofErr w:type="spellEnd"/>
                      <w:r w:rsidR="00046D5A" w:rsidRPr="008D4D28">
                        <w:rPr>
                          <w:rStyle w:val="Standardschrift"/>
                          <w:rFonts w:ascii="Calibri" w:hAnsi="Calibri" w:cs="Calibri"/>
                          <w:sz w:val="28"/>
                          <w:szCs w:val="28"/>
                        </w:rPr>
                        <w:t xml:space="preserve"> Tau-Proteine in Form von faserigen Struktur</w:t>
                      </w:r>
                      <w:r w:rsidR="00046D5A">
                        <w:rPr>
                          <w:rStyle w:val="Standardschrift"/>
                          <w:rFonts w:ascii="Calibri" w:hAnsi="Calibri" w:cs="Calibri"/>
                          <w:sz w:val="28"/>
                          <w:szCs w:val="28"/>
                        </w:rPr>
                        <w:t>en, den Neurofibrillen</w:t>
                      </w:r>
                      <w:r w:rsidR="00046D5A" w:rsidRPr="008D4D28">
                        <w:rPr>
                          <w:rStyle w:val="Standardschrift"/>
                          <w:rFonts w:ascii="Calibri" w:hAnsi="Calibri" w:cs="Calibri"/>
                          <w:sz w:val="28"/>
                          <w:szCs w:val="28"/>
                        </w:rPr>
                        <w:t xml:space="preserve">. </w:t>
                      </w:r>
                      <w:r w:rsidR="007B3915">
                        <w:rPr>
                          <w:rStyle w:val="Standardschrift"/>
                          <w:rFonts w:ascii="Calibri" w:hAnsi="Calibri" w:cs="Calibri"/>
                          <w:sz w:val="28"/>
                          <w:szCs w:val="28"/>
                        </w:rPr>
                        <w:t>Dadurch werden die</w:t>
                      </w:r>
                      <w:r w:rsidR="00046D5A" w:rsidRPr="008D4D28">
                        <w:rPr>
                          <w:rStyle w:val="Standardschrift"/>
                          <w:rFonts w:ascii="Calibri" w:hAnsi="Calibri" w:cs="Calibri"/>
                          <w:sz w:val="28"/>
                          <w:szCs w:val="28"/>
                        </w:rPr>
                        <w:t xml:space="preserve"> Mi</w:t>
                      </w:r>
                      <w:r w:rsidR="005A5182">
                        <w:rPr>
                          <w:rStyle w:val="Standardschrift"/>
                          <w:rFonts w:ascii="Calibri" w:hAnsi="Calibri" w:cs="Calibri"/>
                          <w:sz w:val="28"/>
                          <w:szCs w:val="28"/>
                        </w:rPr>
                        <w:t>kro</w:t>
                      </w:r>
                      <w:r w:rsidR="00046D5A" w:rsidRPr="008D4D28">
                        <w:rPr>
                          <w:rStyle w:val="Standardschrift"/>
                          <w:rFonts w:ascii="Calibri" w:hAnsi="Calibri" w:cs="Calibri"/>
                          <w:sz w:val="28"/>
                          <w:szCs w:val="28"/>
                        </w:rPr>
                        <w:t>tubuli instabil</w:t>
                      </w:r>
                      <w:r w:rsidR="007B3915">
                        <w:rPr>
                          <w:rStyle w:val="Standardschrift"/>
                          <w:rFonts w:ascii="Calibri" w:hAnsi="Calibri" w:cs="Calibri"/>
                          <w:sz w:val="28"/>
                          <w:szCs w:val="28"/>
                        </w:rPr>
                        <w:t xml:space="preserve"> und</w:t>
                      </w:r>
                      <w:r w:rsidR="00046D5A" w:rsidRPr="008D4D28">
                        <w:rPr>
                          <w:rStyle w:val="Standardschrift"/>
                          <w:rFonts w:ascii="Calibri" w:hAnsi="Calibri" w:cs="Calibri"/>
                          <w:sz w:val="28"/>
                          <w:szCs w:val="28"/>
                        </w:rPr>
                        <w:t xml:space="preserve"> das Cytoskelett zerstört. </w:t>
                      </w:r>
                      <w:r w:rsidR="007B3915">
                        <w:rPr>
                          <w:rStyle w:val="Standardschrift"/>
                          <w:rFonts w:ascii="Calibri" w:hAnsi="Calibri" w:cs="Calibri"/>
                          <w:sz w:val="28"/>
                          <w:szCs w:val="28"/>
                        </w:rPr>
                        <w:t>Ein</w:t>
                      </w:r>
                      <w:r w:rsidR="00046D5A" w:rsidRPr="008D4D28">
                        <w:rPr>
                          <w:rStyle w:val="Standardschrift"/>
                          <w:rFonts w:ascii="Calibri" w:hAnsi="Calibri" w:cs="Calibri"/>
                          <w:sz w:val="28"/>
                          <w:szCs w:val="28"/>
                        </w:rPr>
                        <w:t xml:space="preserve"> Transport </w:t>
                      </w:r>
                      <w:r w:rsidR="007B3915">
                        <w:rPr>
                          <w:rStyle w:val="Standardschrift"/>
                          <w:rFonts w:ascii="Calibri" w:hAnsi="Calibri" w:cs="Calibri"/>
                          <w:sz w:val="28"/>
                          <w:szCs w:val="28"/>
                        </w:rPr>
                        <w:t>ist</w:t>
                      </w:r>
                      <w:r w:rsidR="00046D5A" w:rsidRPr="008D4D28">
                        <w:rPr>
                          <w:rStyle w:val="Standardschrift"/>
                          <w:rFonts w:ascii="Calibri" w:hAnsi="Calibri" w:cs="Calibri"/>
                          <w:sz w:val="28"/>
                          <w:szCs w:val="28"/>
                        </w:rPr>
                        <w:t xml:space="preserve"> nicht mehr möglich</w:t>
                      </w:r>
                      <w:r w:rsidR="007B3915">
                        <w:rPr>
                          <w:rStyle w:val="Standardschrift"/>
                          <w:rFonts w:ascii="Calibri" w:hAnsi="Calibri" w:cs="Calibri"/>
                          <w:sz w:val="28"/>
                          <w:szCs w:val="28"/>
                        </w:rPr>
                        <w:t xml:space="preserve"> und</w:t>
                      </w:r>
                      <w:r w:rsidR="00046D5A" w:rsidRPr="008D4D28">
                        <w:rPr>
                          <w:rStyle w:val="Standardschrift"/>
                          <w:rFonts w:ascii="Calibri" w:hAnsi="Calibri" w:cs="Calibri"/>
                          <w:sz w:val="28"/>
                          <w:szCs w:val="28"/>
                        </w:rPr>
                        <w:t xml:space="preserve"> </w:t>
                      </w:r>
                      <w:r w:rsidR="007B3915">
                        <w:rPr>
                          <w:rStyle w:val="Standardschrift"/>
                          <w:rFonts w:ascii="Calibri" w:hAnsi="Calibri" w:cs="Calibri"/>
                          <w:sz w:val="28"/>
                          <w:szCs w:val="28"/>
                        </w:rPr>
                        <w:t>d</w:t>
                      </w:r>
                      <w:r w:rsidR="00046D5A" w:rsidRPr="008D4D28">
                        <w:rPr>
                          <w:rStyle w:val="Standardschrift"/>
                          <w:rFonts w:ascii="Calibri" w:hAnsi="Calibri" w:cs="Calibri"/>
                          <w:sz w:val="28"/>
                          <w:szCs w:val="28"/>
                        </w:rPr>
                        <w:t xml:space="preserve">ie Versorgung der Synapsen </w:t>
                      </w:r>
                      <w:r w:rsidR="007B3915">
                        <w:rPr>
                          <w:rStyle w:val="Standardschrift"/>
                          <w:rFonts w:ascii="Calibri" w:hAnsi="Calibri" w:cs="Calibri"/>
                          <w:sz w:val="28"/>
                          <w:szCs w:val="28"/>
                        </w:rPr>
                        <w:t xml:space="preserve">abgebrochen, wodurch diese </w:t>
                      </w:r>
                      <w:r w:rsidR="00046D5A" w:rsidRPr="008D4D28">
                        <w:rPr>
                          <w:rStyle w:val="Standardschrift"/>
                          <w:rFonts w:ascii="Calibri" w:hAnsi="Calibri" w:cs="Calibri"/>
                          <w:sz w:val="28"/>
                          <w:szCs w:val="28"/>
                        </w:rPr>
                        <w:t xml:space="preserve">absterben. </w:t>
                      </w:r>
                      <w:r w:rsidR="007B3915">
                        <w:rPr>
                          <w:rStyle w:val="Standardschrift"/>
                          <w:rFonts w:ascii="Calibri" w:hAnsi="Calibri" w:cs="Calibri"/>
                          <w:sz w:val="28"/>
                          <w:szCs w:val="28"/>
                        </w:rPr>
                        <w:t>Es sterben die gesamten betroffenen</w:t>
                      </w:r>
                      <w:r w:rsidR="00046D5A" w:rsidRPr="008D4D28">
                        <w:rPr>
                          <w:rStyle w:val="Standardschrift"/>
                          <w:rFonts w:ascii="Calibri" w:hAnsi="Calibri" w:cs="Calibri"/>
                          <w:sz w:val="28"/>
                          <w:szCs w:val="28"/>
                        </w:rPr>
                        <w:t xml:space="preserve"> Neuronen, sodass es </w:t>
                      </w:r>
                      <w:r w:rsidR="007B3915">
                        <w:rPr>
                          <w:rStyle w:val="Standardschrift"/>
                          <w:rFonts w:ascii="Calibri" w:hAnsi="Calibri" w:cs="Calibri"/>
                          <w:sz w:val="28"/>
                          <w:szCs w:val="28"/>
                        </w:rPr>
                        <w:t>in d</w:t>
                      </w:r>
                      <w:r w:rsidR="00087BC2">
                        <w:rPr>
                          <w:rStyle w:val="Standardschrift"/>
                          <w:rFonts w:ascii="Calibri" w:hAnsi="Calibri" w:cs="Calibri"/>
                          <w:sz w:val="28"/>
                          <w:szCs w:val="28"/>
                        </w:rPr>
                        <w:t xml:space="preserve">iesen </w:t>
                      </w:r>
                      <w:r w:rsidR="007B3915">
                        <w:rPr>
                          <w:rStyle w:val="Standardschrift"/>
                          <w:rFonts w:ascii="Calibri" w:hAnsi="Calibri" w:cs="Calibri"/>
                          <w:sz w:val="28"/>
                          <w:szCs w:val="28"/>
                        </w:rPr>
                        <w:t xml:space="preserve">Gehirnregionen </w:t>
                      </w:r>
                      <w:r w:rsidR="00046D5A" w:rsidRPr="008D4D28">
                        <w:rPr>
                          <w:rStyle w:val="Standardschrift"/>
                          <w:rFonts w:ascii="Calibri" w:hAnsi="Calibri" w:cs="Calibri"/>
                          <w:sz w:val="28"/>
                          <w:szCs w:val="28"/>
                        </w:rPr>
                        <w:t>zu eine</w:t>
                      </w:r>
                      <w:r w:rsidR="00087BC2">
                        <w:rPr>
                          <w:rStyle w:val="Standardschrift"/>
                          <w:rFonts w:ascii="Calibri" w:hAnsi="Calibri" w:cs="Calibri"/>
                          <w:sz w:val="28"/>
                          <w:szCs w:val="28"/>
                        </w:rPr>
                        <w:t xml:space="preserve">r Degenerierung kommt. In nur </w:t>
                      </w:r>
                      <w:r w:rsidR="00046D5A" w:rsidRPr="008D4D28">
                        <w:rPr>
                          <w:rStyle w:val="Standardschrift"/>
                          <w:rFonts w:ascii="Calibri" w:hAnsi="Calibri" w:cs="Calibri"/>
                          <w:sz w:val="28"/>
                          <w:szCs w:val="28"/>
                        </w:rPr>
                        <w:t xml:space="preserve">2 Tagen werden die </w:t>
                      </w:r>
                      <w:r w:rsidR="00F57A45">
                        <w:rPr>
                          <w:rStyle w:val="Standardschrift"/>
                          <w:rFonts w:ascii="Calibri" w:hAnsi="Calibri" w:cs="Calibri"/>
                          <w:sz w:val="28"/>
                          <w:szCs w:val="28"/>
                        </w:rPr>
                        <w:t>Verbindungen</w:t>
                      </w:r>
                      <w:r w:rsidR="00046D5A" w:rsidRPr="008D4D28">
                        <w:rPr>
                          <w:rStyle w:val="Standardschrift"/>
                          <w:rFonts w:ascii="Calibri" w:hAnsi="Calibri" w:cs="Calibri"/>
                          <w:sz w:val="28"/>
                          <w:szCs w:val="28"/>
                        </w:rPr>
                        <w:t xml:space="preserve"> abgebaut und die neuronale Signal</w:t>
                      </w:r>
                      <w:r w:rsidR="005A5182">
                        <w:rPr>
                          <w:rStyle w:val="Standardschrift"/>
                          <w:rFonts w:ascii="Calibri" w:hAnsi="Calibri" w:cs="Calibri"/>
                          <w:sz w:val="28"/>
                          <w:szCs w:val="28"/>
                        </w:rPr>
                        <w:t>ü</w:t>
                      </w:r>
                      <w:r w:rsidR="00046D5A" w:rsidRPr="008D4D28">
                        <w:rPr>
                          <w:rStyle w:val="Standardschrift"/>
                          <w:rFonts w:ascii="Calibri" w:hAnsi="Calibri" w:cs="Calibri"/>
                          <w:sz w:val="28"/>
                          <w:szCs w:val="28"/>
                        </w:rPr>
                        <w:t xml:space="preserve">bertragung ist </w:t>
                      </w:r>
                      <w:r w:rsidR="00046D5A">
                        <w:rPr>
                          <w:rStyle w:val="Standardschrift"/>
                          <w:rFonts w:ascii="Calibri" w:hAnsi="Calibri" w:cs="Calibri"/>
                          <w:sz w:val="28"/>
                          <w:szCs w:val="28"/>
                        </w:rPr>
                        <w:t>für immer unterbrochen</w:t>
                      </w:r>
                      <w:r w:rsidR="00046D5A" w:rsidRPr="008D4D28">
                        <w:rPr>
                          <w:rStyle w:val="Standardschrift"/>
                          <w:rFonts w:ascii="Calibri" w:hAnsi="Calibri" w:cs="Calibri"/>
                          <w:sz w:val="28"/>
                          <w:szCs w:val="28"/>
                        </w:rPr>
                        <w:t>. I</w:t>
                      </w:r>
                      <w:r w:rsidR="00F57A45">
                        <w:rPr>
                          <w:rStyle w:val="Standardschrift"/>
                          <w:rFonts w:ascii="Calibri" w:hAnsi="Calibri" w:cs="Calibri"/>
                          <w:sz w:val="28"/>
                          <w:szCs w:val="28"/>
                        </w:rPr>
                        <w:t>n den</w:t>
                      </w:r>
                      <w:r w:rsidR="00046D5A" w:rsidRPr="008D4D28">
                        <w:rPr>
                          <w:rStyle w:val="Standardschrift"/>
                          <w:rFonts w:ascii="Calibri" w:hAnsi="Calibri" w:cs="Calibri"/>
                          <w:sz w:val="28"/>
                          <w:szCs w:val="28"/>
                        </w:rPr>
                        <w:t xml:space="preserve"> Gehirn</w:t>
                      </w:r>
                      <w:r w:rsidR="00F57A45">
                        <w:rPr>
                          <w:rStyle w:val="Standardschrift"/>
                          <w:rFonts w:ascii="Calibri" w:hAnsi="Calibri" w:cs="Calibri"/>
                          <w:sz w:val="28"/>
                          <w:szCs w:val="28"/>
                        </w:rPr>
                        <w:t>regionen</w:t>
                      </w:r>
                      <w:r w:rsidR="00046D5A" w:rsidRPr="008D4D28">
                        <w:rPr>
                          <w:rStyle w:val="Standardschrift"/>
                          <w:rFonts w:ascii="Calibri" w:hAnsi="Calibri" w:cs="Calibri"/>
                          <w:sz w:val="28"/>
                          <w:szCs w:val="28"/>
                        </w:rPr>
                        <w:t xml:space="preserve"> </w:t>
                      </w:r>
                      <w:r w:rsidR="00F57A45" w:rsidRPr="008D4D28">
                        <w:rPr>
                          <w:rStyle w:val="Standardschrift"/>
                          <w:rFonts w:ascii="Calibri" w:hAnsi="Calibri" w:cs="Calibri"/>
                          <w:sz w:val="28"/>
                          <w:szCs w:val="28"/>
                        </w:rPr>
                        <w:t xml:space="preserve">Hippocampus und im vorderen Bereich des Großhirns </w:t>
                      </w:r>
                      <w:r w:rsidR="00046D5A" w:rsidRPr="008D4D28">
                        <w:rPr>
                          <w:rStyle w:val="Standardschrift"/>
                          <w:rFonts w:ascii="Calibri" w:hAnsi="Calibri" w:cs="Calibri"/>
                          <w:sz w:val="28"/>
                          <w:szCs w:val="28"/>
                        </w:rPr>
                        <w:t xml:space="preserve">konnten </w:t>
                      </w:r>
                      <w:r w:rsidR="00F57A45">
                        <w:rPr>
                          <w:rStyle w:val="Standardschrift"/>
                          <w:rFonts w:ascii="Calibri" w:hAnsi="Calibri" w:cs="Calibri"/>
                          <w:sz w:val="28"/>
                          <w:szCs w:val="28"/>
                        </w:rPr>
                        <w:t xml:space="preserve">diese Abbauprozesse </w:t>
                      </w:r>
                      <w:r w:rsidR="00046D5A" w:rsidRPr="008D4D28">
                        <w:rPr>
                          <w:rStyle w:val="Standardschrift"/>
                          <w:rFonts w:ascii="Calibri" w:hAnsi="Calibri" w:cs="Calibri"/>
                          <w:sz w:val="28"/>
                          <w:szCs w:val="28"/>
                        </w:rPr>
                        <w:t>beobachte</w:t>
                      </w:r>
                      <w:r w:rsidR="00F57A45">
                        <w:rPr>
                          <w:rStyle w:val="Standardschrift"/>
                          <w:rFonts w:ascii="Calibri" w:hAnsi="Calibri" w:cs="Calibri"/>
                          <w:sz w:val="28"/>
                          <w:szCs w:val="28"/>
                        </w:rPr>
                        <w:t>t werden.</w:t>
                      </w:r>
                      <w:r w:rsidR="00046D5A" w:rsidRPr="008D4D28">
                        <w:rPr>
                          <w:rStyle w:val="Standardschrift"/>
                          <w:rFonts w:ascii="Calibri" w:hAnsi="Calibri" w:cs="Calibri"/>
                          <w:sz w:val="28"/>
                          <w:szCs w:val="28"/>
                        </w:rPr>
                        <w:t xml:space="preserve"> Diese</w:t>
                      </w:r>
                      <w:r w:rsidR="00F57A45">
                        <w:rPr>
                          <w:rStyle w:val="Standardschrift"/>
                          <w:rFonts w:ascii="Calibri" w:hAnsi="Calibri" w:cs="Calibri"/>
                          <w:sz w:val="28"/>
                          <w:szCs w:val="28"/>
                        </w:rPr>
                        <w:t xml:space="preserve"> Bereiche sind</w:t>
                      </w:r>
                      <w:r w:rsidR="00046D5A" w:rsidRPr="008D4D28">
                        <w:rPr>
                          <w:rStyle w:val="Standardschrift"/>
                          <w:rFonts w:ascii="Calibri" w:hAnsi="Calibri" w:cs="Calibri"/>
                          <w:sz w:val="28"/>
                          <w:szCs w:val="28"/>
                        </w:rPr>
                        <w:t xml:space="preserve"> für </w:t>
                      </w:r>
                      <w:r w:rsidR="00F57A45" w:rsidRPr="008D4D28">
                        <w:rPr>
                          <w:rStyle w:val="Standardschrift"/>
                          <w:rFonts w:ascii="Calibri" w:hAnsi="Calibri" w:cs="Calibri"/>
                          <w:sz w:val="28"/>
                          <w:szCs w:val="28"/>
                        </w:rPr>
                        <w:t>das Ge</w:t>
                      </w:r>
                      <w:r w:rsidR="00F57A45">
                        <w:rPr>
                          <w:rStyle w:val="Standardschrift"/>
                          <w:rFonts w:ascii="Calibri" w:hAnsi="Calibri" w:cs="Calibri"/>
                          <w:sz w:val="28"/>
                          <w:szCs w:val="28"/>
                        </w:rPr>
                        <w:t>d</w:t>
                      </w:r>
                      <w:r w:rsidR="00F57A45" w:rsidRPr="008D4D28">
                        <w:rPr>
                          <w:rStyle w:val="Standardschrift"/>
                          <w:rFonts w:ascii="Calibri" w:hAnsi="Calibri" w:cs="Calibri"/>
                          <w:sz w:val="28"/>
                          <w:szCs w:val="28"/>
                        </w:rPr>
                        <w:t>ächtnis</w:t>
                      </w:r>
                      <w:r w:rsidR="00F57A45">
                        <w:rPr>
                          <w:rStyle w:val="Standardschrift"/>
                          <w:rFonts w:ascii="Calibri" w:hAnsi="Calibri" w:cs="Calibri"/>
                          <w:sz w:val="28"/>
                          <w:szCs w:val="28"/>
                        </w:rPr>
                        <w:t>, die</w:t>
                      </w:r>
                      <w:r w:rsidR="008A59DE">
                        <w:rPr>
                          <w:rStyle w:val="Standardschrift"/>
                          <w:rFonts w:ascii="Calibri" w:hAnsi="Calibri" w:cs="Calibri"/>
                          <w:sz w:val="28"/>
                          <w:szCs w:val="28"/>
                        </w:rPr>
                        <w:t xml:space="preserve"> Orientierung und</w:t>
                      </w:r>
                      <w:r w:rsidR="00046D5A" w:rsidRPr="008D4D28">
                        <w:rPr>
                          <w:rStyle w:val="Standardschrift"/>
                          <w:rFonts w:ascii="Calibri" w:hAnsi="Calibri" w:cs="Calibri"/>
                          <w:sz w:val="28"/>
                          <w:szCs w:val="28"/>
                        </w:rPr>
                        <w:t xml:space="preserve"> </w:t>
                      </w:r>
                      <w:r w:rsidR="00F57A45" w:rsidRPr="008D4D28">
                        <w:rPr>
                          <w:rStyle w:val="Standardschrift"/>
                          <w:rFonts w:ascii="Calibri" w:hAnsi="Calibri" w:cs="Calibri"/>
                          <w:sz w:val="28"/>
                          <w:szCs w:val="28"/>
                        </w:rPr>
                        <w:t xml:space="preserve">das Lernen </w:t>
                      </w:r>
                      <w:r w:rsidR="00046D5A" w:rsidRPr="008D4D28">
                        <w:rPr>
                          <w:rStyle w:val="Standardschrift"/>
                          <w:rFonts w:ascii="Calibri" w:hAnsi="Calibri" w:cs="Calibri"/>
                          <w:sz w:val="28"/>
                          <w:szCs w:val="28"/>
                        </w:rPr>
                        <w:t>zuständig</w:t>
                      </w:r>
                      <w:r w:rsidR="00F57A45">
                        <w:rPr>
                          <w:rStyle w:val="Standardschrift"/>
                          <w:rFonts w:ascii="Calibri" w:hAnsi="Calibri" w:cs="Calibri"/>
                          <w:sz w:val="28"/>
                          <w:szCs w:val="28"/>
                        </w:rPr>
                        <w:t>.</w:t>
                      </w:r>
                    </w:p>
                  </w:txbxContent>
                </v:textbox>
                <w10:wrap anchorx="margin"/>
              </v:shape>
            </w:pict>
          </mc:Fallback>
        </mc:AlternateContent>
      </w:r>
    </w:p>
    <w:p w14:paraId="2424D2A7" w14:textId="6B8568EC" w:rsidR="00336FA5" w:rsidRDefault="00336FA5" w:rsidP="005A5182"/>
    <w:p w14:paraId="29C12940" w14:textId="77777777" w:rsidR="0071697D" w:rsidRDefault="0071697D" w:rsidP="005A5182"/>
    <w:p w14:paraId="409E1108" w14:textId="77777777" w:rsidR="0071697D" w:rsidRDefault="0071697D" w:rsidP="005A5182"/>
    <w:p w14:paraId="1F8F4A46" w14:textId="77777777" w:rsidR="0071697D" w:rsidRDefault="0071697D" w:rsidP="005A5182"/>
    <w:p w14:paraId="2B40DB8F" w14:textId="77777777" w:rsidR="0071697D" w:rsidRDefault="0071697D" w:rsidP="005A5182"/>
    <w:p w14:paraId="45F28107" w14:textId="77777777" w:rsidR="0071697D" w:rsidRDefault="0071697D" w:rsidP="005A5182"/>
    <w:p w14:paraId="30277859" w14:textId="77777777" w:rsidR="0071697D" w:rsidRDefault="0071697D" w:rsidP="005A5182"/>
    <w:p w14:paraId="4F2A013B" w14:textId="77777777" w:rsidR="0071697D" w:rsidRDefault="0071697D" w:rsidP="005A5182"/>
    <w:p w14:paraId="14E7DA3E" w14:textId="77777777" w:rsidR="0071697D" w:rsidRDefault="0071697D" w:rsidP="005A5182"/>
    <w:p w14:paraId="718683FF" w14:textId="77777777" w:rsidR="0071697D" w:rsidRDefault="0071697D" w:rsidP="005A5182"/>
    <w:p w14:paraId="44AC8806" w14:textId="77777777" w:rsidR="0071697D" w:rsidRDefault="0071697D" w:rsidP="005A5182"/>
    <w:p w14:paraId="401A1A94" w14:textId="77777777" w:rsidR="0071697D" w:rsidRDefault="0071697D" w:rsidP="005A5182"/>
    <w:p w14:paraId="2B66CC29" w14:textId="77777777" w:rsidR="0071697D" w:rsidRDefault="0071697D" w:rsidP="005A5182"/>
    <w:p w14:paraId="6D522445" w14:textId="77777777" w:rsidR="0071697D" w:rsidRDefault="0071697D" w:rsidP="005A5182"/>
    <w:p w14:paraId="3EB67170" w14:textId="77777777" w:rsidR="0071697D" w:rsidRDefault="0071697D" w:rsidP="005A5182"/>
    <w:p w14:paraId="18DED3BF" w14:textId="77777777" w:rsidR="0071697D" w:rsidRDefault="0071697D" w:rsidP="005A5182"/>
    <w:p w14:paraId="12B55256" w14:textId="77777777" w:rsidR="0071697D" w:rsidRDefault="0071697D" w:rsidP="005A5182"/>
    <w:p w14:paraId="7E9BE21D" w14:textId="77777777" w:rsidR="0071697D" w:rsidRDefault="0071697D" w:rsidP="005A5182"/>
    <w:p w14:paraId="52D0E905" w14:textId="33885908" w:rsidR="00336FA5" w:rsidRDefault="00336FA5" w:rsidP="005A5182"/>
    <w:p w14:paraId="10CC572F" w14:textId="10903DF2" w:rsidR="00336FA5" w:rsidRDefault="00336FA5" w:rsidP="005A5182">
      <w:r>
        <w:rPr>
          <w:noProof/>
        </w:rPr>
        <mc:AlternateContent>
          <mc:Choice Requires="wps">
            <w:drawing>
              <wp:anchor distT="0" distB="0" distL="114300" distR="114300" simplePos="0" relativeHeight="251658250" behindDoc="0" locked="0" layoutInCell="1" allowOverlap="1" wp14:anchorId="08A52830" wp14:editId="4303608D">
                <wp:simplePos x="0" y="0"/>
                <wp:positionH relativeFrom="margin">
                  <wp:posOffset>0</wp:posOffset>
                </wp:positionH>
                <wp:positionV relativeFrom="paragraph">
                  <wp:posOffset>0</wp:posOffset>
                </wp:positionV>
                <wp:extent cx="5071110" cy="3322320"/>
                <wp:effectExtent l="0" t="0" r="15240" b="11430"/>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322320"/>
                        </a:xfrm>
                        <a:prstGeom prst="rect">
                          <a:avLst/>
                        </a:prstGeom>
                        <a:solidFill>
                          <a:schemeClr val="lt1"/>
                        </a:solidFill>
                        <a:ln w="6350">
                          <a:solidFill>
                            <a:prstClr val="black"/>
                          </a:solidFill>
                        </a:ln>
                      </wps:spPr>
                      <wps:txbx>
                        <w:txbxContent>
                          <w:p w14:paraId="0A39604C" w14:textId="77777777" w:rsidR="00336FA5" w:rsidRDefault="00336FA5" w:rsidP="00336FA5">
                            <w:pPr>
                              <w:rPr>
                                <w:sz w:val="28"/>
                                <w:szCs w:val="28"/>
                              </w:rPr>
                            </w:pPr>
                            <w:r>
                              <w:rPr>
                                <w:sz w:val="28"/>
                                <w:szCs w:val="28"/>
                              </w:rPr>
                              <w:t xml:space="preserve">Antidementiva sind Medikamente, die Demenzkranke nehmen können, um das Fortschreiten der Krankheit aufzuhalten. Ein Beispiel ist </w:t>
                            </w:r>
                            <w:proofErr w:type="spellStart"/>
                            <w:r>
                              <w:rPr>
                                <w:sz w:val="28"/>
                                <w:szCs w:val="28"/>
                              </w:rPr>
                              <w:t>Donepezil</w:t>
                            </w:r>
                            <w:proofErr w:type="spellEnd"/>
                            <w:r>
                              <w:rPr>
                                <w:sz w:val="28"/>
                                <w:szCs w:val="28"/>
                              </w:rPr>
                              <w:t>. Es erhöht die Verfügbarkeit des Neurotransmitters Acetylcholin zur Verbesserung der Hirnleistung.</w:t>
                            </w:r>
                          </w:p>
                          <w:p w14:paraId="562FFC41" w14:textId="77777777" w:rsidR="00336FA5" w:rsidRDefault="00336FA5" w:rsidP="00336FA5">
                            <w:pPr>
                              <w:jc w:val="center"/>
                              <w:rPr>
                                <w:sz w:val="28"/>
                                <w:szCs w:val="28"/>
                              </w:rPr>
                            </w:pPr>
                            <w:r>
                              <w:rPr>
                                <w:noProof/>
                                <w:sz w:val="28"/>
                                <w:szCs w:val="28"/>
                              </w:rPr>
                              <w:drawing>
                                <wp:inline distT="0" distB="0" distL="0" distR="0" wp14:anchorId="1100EE33" wp14:editId="6BBEC4C9">
                                  <wp:extent cx="891540" cy="671708"/>
                                  <wp:effectExtent l="0" t="0" r="381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_0137.JPG"/>
                                          <pic:cNvPicPr/>
                                        </pic:nvPicPr>
                                        <pic:blipFill rotWithShape="1">
                                          <a:blip r:embed="rId13">
                                            <a:extLst>
                                              <a:ext uri="{28A0092B-C50C-407E-A947-70E740481C1C}">
                                                <a14:useLocalDpi xmlns:a14="http://schemas.microsoft.com/office/drawing/2010/main" val="0"/>
                                              </a:ext>
                                            </a:extLst>
                                          </a:blip>
                                          <a:srcRect l="34652" t="11005" r="8377" b="24604"/>
                                          <a:stretch/>
                                        </pic:blipFill>
                                        <pic:spPr bwMode="auto">
                                          <a:xfrm>
                                            <a:off x="0" y="0"/>
                                            <a:ext cx="902610" cy="680048"/>
                                          </a:xfrm>
                                          <a:prstGeom prst="rect">
                                            <a:avLst/>
                                          </a:prstGeom>
                                          <a:ln>
                                            <a:noFill/>
                                          </a:ln>
                                          <a:extLst>
                                            <a:ext uri="{53640926-AAD7-44D8-BBD7-CCE9431645EC}">
                                              <a14:shadowObscured xmlns:a14="http://schemas.microsoft.com/office/drawing/2010/main"/>
                                            </a:ext>
                                          </a:extLst>
                                        </pic:spPr>
                                      </pic:pic>
                                    </a:graphicData>
                                  </a:graphic>
                                </wp:inline>
                              </w:drawing>
                            </w:r>
                          </w:p>
                          <w:p w14:paraId="09ED2FBF" w14:textId="77777777" w:rsidR="00336FA5" w:rsidRPr="001A3950" w:rsidRDefault="00336FA5" w:rsidP="00336FA5">
                            <w:pPr>
                              <w:rPr>
                                <w:sz w:val="28"/>
                                <w:szCs w:val="28"/>
                              </w:rPr>
                            </w:pPr>
                            <w:r>
                              <w:rPr>
                                <w:sz w:val="28"/>
                                <w:szCs w:val="28"/>
                              </w:rPr>
                              <w:t>Eine wichtige Erkenntnis aus Studien der letzten Jahre ist, dass die Behandlung mit Medikamenten sehr frühzeitig begonnen werden muss, wenn sie noch wirksam ins Krankheitsgeschehen eingreifen soll, also nicht erst, wenn die Alzheimer-Symptome schon ausgeprägt sind. Dies ist problematisch, da die meisten Betroffenen sich erst dann beim Arzt melden.</w:t>
                            </w:r>
                          </w:p>
                          <w:p w14:paraId="6B4D559A" w14:textId="77777777" w:rsidR="00336FA5" w:rsidRPr="001A3950" w:rsidRDefault="00336FA5" w:rsidP="00336FA5">
                            <w:pPr>
                              <w:rPr>
                                <w:sz w:val="28"/>
                                <w:szCs w:val="28"/>
                              </w:rPr>
                            </w:pPr>
                          </w:p>
                          <w:p w14:paraId="10D9DD06" w14:textId="77777777" w:rsidR="00336FA5" w:rsidRPr="001A3950" w:rsidRDefault="00336FA5" w:rsidP="00336FA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52830" id="Textfeld 12" o:spid="_x0000_s1034" type="#_x0000_t202" style="position:absolute;margin-left:0;margin-top:0;width:399.3pt;height:261.6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" fillcolor="white [3201]" strokeweight=".5pt">
                <v:path arrowok="t"/>
                <v:textbox>
                  <w:txbxContent>
                    <w:p w14:paraId="0A39604C" w14:textId="77777777" w:rsidR="00336FA5" w:rsidRDefault="00336FA5" w:rsidP="00336FA5">
                      <w:pPr>
                        <w:rPr>
                          <w:sz w:val="28"/>
                          <w:szCs w:val="28"/>
                        </w:rPr>
                      </w:pPr>
                      <w:r>
                        <w:rPr>
                          <w:sz w:val="28"/>
                          <w:szCs w:val="28"/>
                        </w:rPr>
                        <w:t xml:space="preserve">Antidementiva sind Medikamente, die Demenzkranke nehmen können, um das Fortschreiten der Krankheit aufzuhalten. Ein Beispiel ist </w:t>
                      </w:r>
                      <w:proofErr w:type="spellStart"/>
                      <w:r>
                        <w:rPr>
                          <w:sz w:val="28"/>
                          <w:szCs w:val="28"/>
                        </w:rPr>
                        <w:t>Donepezil</w:t>
                      </w:r>
                      <w:proofErr w:type="spellEnd"/>
                      <w:r>
                        <w:rPr>
                          <w:sz w:val="28"/>
                          <w:szCs w:val="28"/>
                        </w:rPr>
                        <w:t>. Es erhöht die Verfügbarkeit des Neurotransmitters Acetylcholin zur Verbesserung der Hirnleistung.</w:t>
                      </w:r>
                    </w:p>
                    <w:p w14:paraId="562FFC41" w14:textId="77777777" w:rsidR="00336FA5" w:rsidRDefault="00336FA5" w:rsidP="00336FA5">
                      <w:pPr>
                        <w:jc w:val="center"/>
                        <w:rPr>
                          <w:sz w:val="28"/>
                          <w:szCs w:val="28"/>
                        </w:rPr>
                      </w:pPr>
                      <w:r>
                        <w:rPr>
                          <w:noProof/>
                          <w:sz w:val="28"/>
                          <w:szCs w:val="28"/>
                        </w:rPr>
                        <w:drawing>
                          <wp:inline distT="0" distB="0" distL="0" distR="0" wp14:anchorId="1100EE33" wp14:editId="6BBEC4C9">
                            <wp:extent cx="891540" cy="671708"/>
                            <wp:effectExtent l="0" t="0" r="381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_0137.JPG"/>
                                    <pic:cNvPicPr/>
                                  </pic:nvPicPr>
                                  <pic:blipFill rotWithShape="1">
                                    <a:blip r:embed="rId13">
                                      <a:extLst>
                                        <a:ext uri="{28A0092B-C50C-407E-A947-70E740481C1C}">
                                          <a14:useLocalDpi xmlns:a14="http://schemas.microsoft.com/office/drawing/2010/main" val="0"/>
                                        </a:ext>
                                      </a:extLst>
                                    </a:blip>
                                    <a:srcRect l="34652" t="11005" r="8377" b="24604"/>
                                    <a:stretch/>
                                  </pic:blipFill>
                                  <pic:spPr bwMode="auto">
                                    <a:xfrm>
                                      <a:off x="0" y="0"/>
                                      <a:ext cx="902610" cy="680048"/>
                                    </a:xfrm>
                                    <a:prstGeom prst="rect">
                                      <a:avLst/>
                                    </a:prstGeom>
                                    <a:ln>
                                      <a:noFill/>
                                    </a:ln>
                                    <a:extLst>
                                      <a:ext uri="{53640926-AAD7-44D8-BBD7-CCE9431645EC}">
                                        <a14:shadowObscured xmlns:a14="http://schemas.microsoft.com/office/drawing/2010/main"/>
                                      </a:ext>
                                    </a:extLst>
                                  </pic:spPr>
                                </pic:pic>
                              </a:graphicData>
                            </a:graphic>
                          </wp:inline>
                        </w:drawing>
                      </w:r>
                    </w:p>
                    <w:p w14:paraId="09ED2FBF" w14:textId="77777777" w:rsidR="00336FA5" w:rsidRPr="001A3950" w:rsidRDefault="00336FA5" w:rsidP="00336FA5">
                      <w:pPr>
                        <w:rPr>
                          <w:sz w:val="28"/>
                          <w:szCs w:val="28"/>
                        </w:rPr>
                      </w:pPr>
                      <w:r>
                        <w:rPr>
                          <w:sz w:val="28"/>
                          <w:szCs w:val="28"/>
                        </w:rPr>
                        <w:t>Eine wichtige Erkenntnis aus Studien der letzten Jahre ist, dass die Behandlung mit Medikamenten sehr frühzeitig begonnen werden muss, wenn sie noch wirksam ins Krankheitsgeschehen eingreifen soll, also nicht erst, wenn die Alzheimer-Symptome schon ausgeprägt sind. Dies ist problematisch, da die meisten Betroffenen sich erst dann beim Arzt melden.</w:t>
                      </w:r>
                    </w:p>
                    <w:p w14:paraId="6B4D559A" w14:textId="77777777" w:rsidR="00336FA5" w:rsidRPr="001A3950" w:rsidRDefault="00336FA5" w:rsidP="00336FA5">
                      <w:pPr>
                        <w:rPr>
                          <w:sz w:val="28"/>
                          <w:szCs w:val="28"/>
                        </w:rPr>
                      </w:pPr>
                    </w:p>
                    <w:p w14:paraId="10D9DD06" w14:textId="77777777" w:rsidR="00336FA5" w:rsidRPr="001A3950" w:rsidRDefault="00336FA5" w:rsidP="00336FA5">
                      <w:pPr>
                        <w:rPr>
                          <w:sz w:val="28"/>
                          <w:szCs w:val="28"/>
                        </w:rPr>
                      </w:pPr>
                    </w:p>
                  </w:txbxContent>
                </v:textbox>
                <w10:wrap anchorx="margin"/>
              </v:shape>
            </w:pict>
          </mc:Fallback>
        </mc:AlternateContent>
      </w:r>
    </w:p>
    <w:p w14:paraId="0ECFE3E3" w14:textId="4D5B0F8A" w:rsidR="006A4CD0" w:rsidRDefault="006A4CD0" w:rsidP="005A5182"/>
    <w:p w14:paraId="586627BF" w14:textId="7E2700F5" w:rsidR="006A4CD0" w:rsidRPr="006A4CD0" w:rsidRDefault="006A4CD0" w:rsidP="006A4CD0"/>
    <w:p w14:paraId="620FB1A3" w14:textId="7F0C7910" w:rsidR="006A4CD0" w:rsidRPr="006A4CD0" w:rsidRDefault="006A4CD0" w:rsidP="006A4CD0"/>
    <w:p w14:paraId="0F1E9F99" w14:textId="66C0070C" w:rsidR="006A4CD0" w:rsidRPr="006A4CD0" w:rsidRDefault="006A4CD0" w:rsidP="006A4CD0"/>
    <w:p w14:paraId="24DD5AD8" w14:textId="260A6E3E" w:rsidR="006A4CD0" w:rsidRPr="006A4CD0" w:rsidRDefault="006A4CD0" w:rsidP="006A4CD0"/>
    <w:p w14:paraId="5AF2D507" w14:textId="1C77C02C" w:rsidR="006A4CD0" w:rsidRPr="006A4CD0" w:rsidRDefault="006A4CD0" w:rsidP="006A4CD0"/>
    <w:p w14:paraId="30E34F1A" w14:textId="78FE41DE" w:rsidR="006A4CD0" w:rsidRPr="006A4CD0" w:rsidRDefault="006A4CD0" w:rsidP="006A4CD0"/>
    <w:p w14:paraId="1B5E5EF5" w14:textId="32F6D40A" w:rsidR="006A4CD0" w:rsidRPr="006A4CD0" w:rsidRDefault="006A4CD0" w:rsidP="006A4CD0"/>
    <w:p w14:paraId="0E6D8D90" w14:textId="02580855" w:rsidR="006A4CD0" w:rsidRPr="006A4CD0" w:rsidRDefault="006A4CD0" w:rsidP="006A4CD0"/>
    <w:p w14:paraId="1BDC7567" w14:textId="57096911" w:rsidR="006A4CD0" w:rsidRPr="006A4CD0" w:rsidRDefault="006A4CD0" w:rsidP="006A4CD0"/>
    <w:p w14:paraId="7390AAB6" w14:textId="265A5141" w:rsidR="006A4CD0" w:rsidRPr="006A4CD0" w:rsidRDefault="006A4CD0" w:rsidP="006A4CD0"/>
    <w:p w14:paraId="0FF1EE19" w14:textId="0D6D6F5C" w:rsidR="006A4CD0" w:rsidRPr="006A4CD0" w:rsidRDefault="006A4CD0" w:rsidP="006A4CD0"/>
    <w:p w14:paraId="4F47F0CD" w14:textId="14A6564D" w:rsidR="006A4CD0" w:rsidRDefault="006A4CD0" w:rsidP="006A4CD0"/>
    <w:p w14:paraId="15EDB966" w14:textId="1F19F7D6" w:rsidR="00204B10" w:rsidRDefault="00204B10" w:rsidP="006A4CD0"/>
    <w:p w14:paraId="0C2A0111" w14:textId="396FFAE6" w:rsidR="00336FA5" w:rsidRDefault="00336FA5" w:rsidP="006A4CD0">
      <w:r>
        <w:rPr>
          <w:noProof/>
        </w:rPr>
        <mc:AlternateContent>
          <mc:Choice Requires="wps">
            <w:drawing>
              <wp:anchor distT="0" distB="0" distL="114300" distR="114300" simplePos="0" relativeHeight="251658248" behindDoc="0" locked="0" layoutInCell="1" allowOverlap="1" wp14:anchorId="52C2EF27" wp14:editId="2D2804C4">
                <wp:simplePos x="0" y="0"/>
                <wp:positionH relativeFrom="column">
                  <wp:posOffset>38100</wp:posOffset>
                </wp:positionH>
                <wp:positionV relativeFrom="paragraph">
                  <wp:posOffset>24765</wp:posOffset>
                </wp:positionV>
                <wp:extent cx="5071110" cy="3533140"/>
                <wp:effectExtent l="0" t="0" r="15240" b="1016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533140"/>
                        </a:xfrm>
                        <a:prstGeom prst="rect">
                          <a:avLst/>
                        </a:prstGeom>
                        <a:solidFill>
                          <a:schemeClr val="lt1"/>
                        </a:solidFill>
                        <a:ln w="6350">
                          <a:solidFill>
                            <a:prstClr val="black"/>
                          </a:solidFill>
                        </a:ln>
                      </wps:spPr>
                      <wps:txbx>
                        <w:txbxContent>
                          <w:p w14:paraId="229C7EC4" w14:textId="77777777" w:rsidR="005A5182" w:rsidRDefault="005A5182" w:rsidP="005A5182">
                            <w:pPr>
                              <w:rPr>
                                <w:sz w:val="28"/>
                                <w:szCs w:val="28"/>
                              </w:rPr>
                            </w:pPr>
                            <w:r>
                              <w:rPr>
                                <w:sz w:val="28"/>
                                <w:szCs w:val="28"/>
                              </w:rPr>
                              <w:t xml:space="preserve">Frau Müller trifft sich seit einiger Zeit mit anderen Angehörigen von Betroffenen dienstags zum Stammtisch. Diese Treffen geben ihr viel Kraft, sie bekommt viele Informationen über die Krankheit und erfährt Unterstützungsmöglichkeiten. </w:t>
                            </w:r>
                          </w:p>
                          <w:p w14:paraId="68B7F35A" w14:textId="7618FD23" w:rsidR="005A5182" w:rsidRDefault="001900B2" w:rsidP="001900B2">
                            <w:pPr>
                              <w:jc w:val="center"/>
                              <w:rPr>
                                <w:sz w:val="28"/>
                                <w:szCs w:val="28"/>
                              </w:rPr>
                            </w:pPr>
                            <w:r>
                              <w:rPr>
                                <w:noProof/>
                                <w:sz w:val="28"/>
                                <w:szCs w:val="28"/>
                              </w:rPr>
                              <w:drawing>
                                <wp:inline distT="0" distB="0" distL="0" distR="0" wp14:anchorId="37B417F5" wp14:editId="082FA790">
                                  <wp:extent cx="2040890" cy="1263733"/>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9250.JPG"/>
                                          <pic:cNvPicPr/>
                                        </pic:nvPicPr>
                                        <pic:blipFill rotWithShape="1">
                                          <a:blip r:embed="rId14">
                                            <a:extLst>
                                              <a:ext uri="{28A0092B-C50C-407E-A947-70E740481C1C}">
                                                <a14:useLocalDpi xmlns:a14="http://schemas.microsoft.com/office/drawing/2010/main" val="0"/>
                                              </a:ext>
                                            </a:extLst>
                                          </a:blip>
                                          <a:srcRect l="22625" t="17447" b="18679"/>
                                          <a:stretch/>
                                        </pic:blipFill>
                                        <pic:spPr bwMode="auto">
                                          <a:xfrm>
                                            <a:off x="0" y="0"/>
                                            <a:ext cx="2051021" cy="1270006"/>
                                          </a:xfrm>
                                          <a:prstGeom prst="rect">
                                            <a:avLst/>
                                          </a:prstGeom>
                                          <a:ln>
                                            <a:noFill/>
                                          </a:ln>
                                          <a:extLst>
                                            <a:ext uri="{53640926-AAD7-44D8-BBD7-CCE9431645EC}">
                                              <a14:shadowObscured xmlns:a14="http://schemas.microsoft.com/office/drawing/2010/main"/>
                                            </a:ext>
                                          </a:extLst>
                                        </pic:spPr>
                                      </pic:pic>
                                    </a:graphicData>
                                  </a:graphic>
                                </wp:inline>
                              </w:drawing>
                            </w:r>
                          </w:p>
                          <w:p w14:paraId="73FFAED7" w14:textId="77777777" w:rsidR="005A5182" w:rsidRDefault="005A5182" w:rsidP="005A5182">
                            <w:pPr>
                              <w:rPr>
                                <w:sz w:val="28"/>
                                <w:szCs w:val="28"/>
                              </w:rPr>
                            </w:pPr>
                            <w:r>
                              <w:rPr>
                                <w:sz w:val="28"/>
                                <w:szCs w:val="28"/>
                              </w:rPr>
                              <w:t>Ihren eigenen Kummer und ihre Hilflosigkeit mit anderen Betroffenen zu teilen, hilft ihr sehr mit dem Schicksal umzugehen und sich mit ihrem Mann verbundener zu fühlen, gerade wo er ihr oft fremd geworden ist.</w:t>
                            </w:r>
                          </w:p>
                          <w:p w14:paraId="32E36491" w14:textId="77777777" w:rsidR="005A5182" w:rsidRPr="001A3950" w:rsidRDefault="005A5182" w:rsidP="005A5182">
                            <w:pPr>
                              <w:rPr>
                                <w:sz w:val="28"/>
                                <w:szCs w:val="28"/>
                              </w:rPr>
                            </w:pPr>
                          </w:p>
                          <w:p w14:paraId="5895EF42" w14:textId="77777777" w:rsidR="005A5182" w:rsidRPr="001A3950" w:rsidRDefault="005A5182" w:rsidP="005A518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2EF27" id="Textfeld 13" o:spid="_x0000_s1035" type="#_x0000_t202" style="position:absolute;margin-left:3pt;margin-top:1.95pt;width:399.3pt;height:278.2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" fillcolor="white [3201]" strokeweight=".5pt">
                <v:path arrowok="t"/>
                <v:textbox>
                  <w:txbxContent>
                    <w:p w14:paraId="229C7EC4" w14:textId="77777777" w:rsidR="005A5182" w:rsidRDefault="005A5182" w:rsidP="005A5182">
                      <w:pPr>
                        <w:rPr>
                          <w:sz w:val="28"/>
                          <w:szCs w:val="28"/>
                        </w:rPr>
                      </w:pPr>
                      <w:r>
                        <w:rPr>
                          <w:sz w:val="28"/>
                          <w:szCs w:val="28"/>
                        </w:rPr>
                        <w:t xml:space="preserve">Frau Müller trifft sich seit einiger Zeit mit anderen Angehörigen von Betroffenen dienstags zum Stammtisch. Diese Treffen geben ihr viel Kraft, sie bekommt viele Informationen über die Krankheit und erfährt Unterstützungsmöglichkeiten. </w:t>
                      </w:r>
                    </w:p>
                    <w:p w14:paraId="68B7F35A" w14:textId="7618FD23" w:rsidR="005A5182" w:rsidRDefault="001900B2" w:rsidP="001900B2">
                      <w:pPr>
                        <w:jc w:val="center"/>
                        <w:rPr>
                          <w:sz w:val="28"/>
                          <w:szCs w:val="28"/>
                        </w:rPr>
                      </w:pPr>
                      <w:r>
                        <w:rPr>
                          <w:noProof/>
                          <w:sz w:val="28"/>
                          <w:szCs w:val="28"/>
                        </w:rPr>
                        <w:drawing>
                          <wp:inline distT="0" distB="0" distL="0" distR="0" wp14:anchorId="37B417F5" wp14:editId="082FA790">
                            <wp:extent cx="2040890" cy="1263733"/>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9250.JPG"/>
                                    <pic:cNvPicPr/>
                                  </pic:nvPicPr>
                                  <pic:blipFill rotWithShape="1">
                                    <a:blip r:embed="rId14">
                                      <a:extLst>
                                        <a:ext uri="{28A0092B-C50C-407E-A947-70E740481C1C}">
                                          <a14:useLocalDpi xmlns:a14="http://schemas.microsoft.com/office/drawing/2010/main" val="0"/>
                                        </a:ext>
                                      </a:extLst>
                                    </a:blip>
                                    <a:srcRect l="22625" t="17447" b="18679"/>
                                    <a:stretch/>
                                  </pic:blipFill>
                                  <pic:spPr bwMode="auto">
                                    <a:xfrm>
                                      <a:off x="0" y="0"/>
                                      <a:ext cx="2051021" cy="1270006"/>
                                    </a:xfrm>
                                    <a:prstGeom prst="rect">
                                      <a:avLst/>
                                    </a:prstGeom>
                                    <a:ln>
                                      <a:noFill/>
                                    </a:ln>
                                    <a:extLst>
                                      <a:ext uri="{53640926-AAD7-44D8-BBD7-CCE9431645EC}">
                                        <a14:shadowObscured xmlns:a14="http://schemas.microsoft.com/office/drawing/2010/main"/>
                                      </a:ext>
                                    </a:extLst>
                                  </pic:spPr>
                                </pic:pic>
                              </a:graphicData>
                            </a:graphic>
                          </wp:inline>
                        </w:drawing>
                      </w:r>
                    </w:p>
                    <w:p w14:paraId="73FFAED7" w14:textId="77777777" w:rsidR="005A5182" w:rsidRDefault="005A5182" w:rsidP="005A5182">
                      <w:pPr>
                        <w:rPr>
                          <w:sz w:val="28"/>
                          <w:szCs w:val="28"/>
                        </w:rPr>
                      </w:pPr>
                      <w:r>
                        <w:rPr>
                          <w:sz w:val="28"/>
                          <w:szCs w:val="28"/>
                        </w:rPr>
                        <w:t>Ihren eigenen Kummer und ihre Hilflosigkeit mit anderen Betroffenen zu teilen, hilft ihr sehr mit dem Schicksal umzugehen und sich mit ihrem Mann verbundener zu fühlen, gerade wo er ihr oft fremd geworden ist.</w:t>
                      </w:r>
                    </w:p>
                    <w:p w14:paraId="32E36491" w14:textId="77777777" w:rsidR="005A5182" w:rsidRPr="001A3950" w:rsidRDefault="005A5182" w:rsidP="005A5182">
                      <w:pPr>
                        <w:rPr>
                          <w:sz w:val="28"/>
                          <w:szCs w:val="28"/>
                        </w:rPr>
                      </w:pPr>
                    </w:p>
                    <w:p w14:paraId="5895EF42" w14:textId="77777777" w:rsidR="005A5182" w:rsidRPr="001A3950" w:rsidRDefault="005A5182" w:rsidP="005A5182">
                      <w:pPr>
                        <w:rPr>
                          <w:sz w:val="28"/>
                          <w:szCs w:val="28"/>
                        </w:rPr>
                      </w:pPr>
                    </w:p>
                  </w:txbxContent>
                </v:textbox>
              </v:shape>
            </w:pict>
          </mc:Fallback>
        </mc:AlternateContent>
      </w:r>
    </w:p>
    <w:p w14:paraId="02541DC0" w14:textId="5ACA5D69" w:rsidR="00336FA5" w:rsidRDefault="00336FA5" w:rsidP="006A4CD0"/>
    <w:p w14:paraId="2EBEBD35" w14:textId="666D62DB" w:rsidR="00336FA5" w:rsidRDefault="00336FA5" w:rsidP="006A4CD0"/>
    <w:p w14:paraId="0D766C24" w14:textId="131F48DE" w:rsidR="00336FA5" w:rsidRDefault="00336FA5" w:rsidP="006A4CD0"/>
    <w:p w14:paraId="323B316F" w14:textId="23E43F6D" w:rsidR="00336FA5" w:rsidRDefault="00336FA5" w:rsidP="006A4CD0"/>
    <w:p w14:paraId="0661F2BF" w14:textId="76AA3B10" w:rsidR="00336FA5" w:rsidRDefault="00336FA5" w:rsidP="006A4CD0"/>
    <w:p w14:paraId="7BA8BF0F" w14:textId="13B6922C" w:rsidR="00336FA5" w:rsidRDefault="00336FA5" w:rsidP="006A4CD0"/>
    <w:p w14:paraId="5E124EDD" w14:textId="7F686CEB" w:rsidR="00336FA5" w:rsidRDefault="00336FA5" w:rsidP="006A4CD0"/>
    <w:p w14:paraId="64275E24" w14:textId="55538523" w:rsidR="00336FA5" w:rsidRDefault="00336FA5" w:rsidP="006A4CD0"/>
    <w:p w14:paraId="00276570" w14:textId="026B2560" w:rsidR="00336FA5" w:rsidRDefault="00336FA5" w:rsidP="006A4CD0"/>
    <w:p w14:paraId="63858361" w14:textId="140E0E99" w:rsidR="00336FA5" w:rsidRDefault="00336FA5" w:rsidP="006A4CD0"/>
    <w:p w14:paraId="7A52CC7C" w14:textId="557BA722" w:rsidR="00336FA5" w:rsidRDefault="00336FA5" w:rsidP="006A4CD0"/>
    <w:p w14:paraId="03C7A763" w14:textId="1D6D20E3" w:rsidR="00336FA5" w:rsidRDefault="00336FA5" w:rsidP="006A4CD0"/>
    <w:p w14:paraId="7E936679" w14:textId="77CF3121" w:rsidR="00336FA5" w:rsidRDefault="00336FA5" w:rsidP="006A4CD0"/>
    <w:p w14:paraId="629CC4E2" w14:textId="333A02B8" w:rsidR="00336FA5" w:rsidRDefault="00336FA5" w:rsidP="006A4CD0"/>
    <w:p w14:paraId="538726E8" w14:textId="02EC78DD" w:rsidR="00336FA5" w:rsidRDefault="00336FA5" w:rsidP="006A4CD0"/>
    <w:p w14:paraId="600E3C3B" w14:textId="77777777" w:rsidR="00336FA5" w:rsidRDefault="00336FA5" w:rsidP="006A4CD0"/>
    <w:p w14:paraId="5BEE381F" w14:textId="0F5A2777" w:rsidR="00EF7F83" w:rsidRDefault="009E5BCC" w:rsidP="006A4CD0">
      <w:r>
        <w:rPr>
          <w:noProof/>
        </w:rPr>
        <mc:AlternateContent>
          <mc:Choice Requires="wps">
            <w:drawing>
              <wp:anchor distT="0" distB="0" distL="114300" distR="114300" simplePos="0" relativeHeight="251658247" behindDoc="0" locked="0" layoutInCell="1" allowOverlap="1" wp14:anchorId="1B5D8ED3" wp14:editId="657F7CD1">
                <wp:simplePos x="0" y="0"/>
                <wp:positionH relativeFrom="column">
                  <wp:posOffset>0</wp:posOffset>
                </wp:positionH>
                <wp:positionV relativeFrom="paragraph">
                  <wp:posOffset>-635</wp:posOffset>
                </wp:positionV>
                <wp:extent cx="5071110" cy="3558540"/>
                <wp:effectExtent l="0" t="0" r="15240" b="22860"/>
                <wp:wrapNone/>
                <wp:docPr id="2"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558540"/>
                        </a:xfrm>
                        <a:prstGeom prst="rect">
                          <a:avLst/>
                        </a:prstGeom>
                        <a:solidFill>
                          <a:schemeClr val="lt1"/>
                        </a:solidFill>
                        <a:ln w="6350">
                          <a:solidFill>
                            <a:prstClr val="black"/>
                          </a:solidFill>
                        </a:ln>
                      </wps:spPr>
                      <wps:txbx>
                        <w:txbxContent>
                          <w:p w14:paraId="636ECAAC" w14:textId="367D4EE3" w:rsidR="006A4CD0" w:rsidRDefault="006A4CD0" w:rsidP="006A4CD0">
                            <w:pPr>
                              <w:rPr>
                                <w:sz w:val="28"/>
                                <w:szCs w:val="28"/>
                              </w:rPr>
                            </w:pPr>
                            <w:r>
                              <w:rPr>
                                <w:sz w:val="28"/>
                                <w:szCs w:val="28"/>
                              </w:rPr>
                              <w:t xml:space="preserve">Herr Müller geht mit seiner Frau Susanne mittwochs Tanzen. Die Musik und die Bewegung tun ihm gut. </w:t>
                            </w:r>
                            <w:r w:rsidRPr="00A056A1">
                              <w:rPr>
                                <w:rFonts w:ascii="Calibri" w:hAnsi="Calibri" w:cs="Calibri"/>
                                <w:sz w:val="28"/>
                                <w:szCs w:val="28"/>
                              </w:rPr>
                              <w:t>D</w:t>
                            </w:r>
                            <w:r w:rsidRPr="000B09DB">
                              <w:rPr>
                                <w:rStyle w:val="Fett"/>
                                <w:rFonts w:ascii="Calibri" w:hAnsi="Calibri" w:cs="Calibri"/>
                                <w:b w:val="0"/>
                                <w:sz w:val="28"/>
                                <w:szCs w:val="28"/>
                              </w:rPr>
                              <w:t>i</w:t>
                            </w:r>
                            <w:r w:rsidRPr="00A056A1">
                              <w:rPr>
                                <w:rStyle w:val="Fett"/>
                                <w:rFonts w:ascii="Calibri" w:hAnsi="Calibri" w:cs="Calibri"/>
                                <w:b w:val="0"/>
                                <w:sz w:val="28"/>
                                <w:szCs w:val="28"/>
                              </w:rPr>
                              <w:t>e Verbindung von fröhlicher Musik und ungezwungenen rhythmischen Bewegungen erzeugt gute Laune und körperliches Wohlbefinden.</w:t>
                            </w:r>
                            <w:r w:rsidR="0044658D">
                              <w:rPr>
                                <w:rStyle w:val="Fett"/>
                                <w:rFonts w:ascii="Calibri" w:hAnsi="Calibri" w:cs="Calibri"/>
                                <w:b w:val="0"/>
                                <w:sz w:val="28"/>
                                <w:szCs w:val="28"/>
                              </w:rPr>
                              <w:t xml:space="preserve"> </w:t>
                            </w:r>
                            <w:r>
                              <w:rPr>
                                <w:sz w:val="28"/>
                                <w:szCs w:val="28"/>
                              </w:rPr>
                              <w:t xml:space="preserve">Die sozialen Kontakte halten ihn fit, hier ist er ausgelassen und lacht auch mal wieder. </w:t>
                            </w:r>
                          </w:p>
                          <w:p w14:paraId="00483D26" w14:textId="3DCA0337" w:rsidR="00267DCB" w:rsidRDefault="00267DCB" w:rsidP="00267DCB">
                            <w:pPr>
                              <w:jc w:val="center"/>
                              <w:rPr>
                                <w:sz w:val="28"/>
                                <w:szCs w:val="28"/>
                              </w:rPr>
                            </w:pPr>
                            <w:r>
                              <w:rPr>
                                <w:noProof/>
                                <w:sz w:val="28"/>
                                <w:szCs w:val="28"/>
                              </w:rPr>
                              <w:drawing>
                                <wp:inline distT="0" distB="0" distL="0" distR="0" wp14:anchorId="09EA3784" wp14:editId="72436954">
                                  <wp:extent cx="1432560" cy="1928881"/>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248.JPG"/>
                                          <pic:cNvPicPr/>
                                        </pic:nvPicPr>
                                        <pic:blipFill rotWithShape="1">
                                          <a:blip r:embed="rId15">
                                            <a:extLst>
                                              <a:ext uri="{28A0092B-C50C-407E-A947-70E740481C1C}">
                                                <a14:useLocalDpi xmlns:a14="http://schemas.microsoft.com/office/drawing/2010/main" val="0"/>
                                              </a:ext>
                                            </a:extLst>
                                          </a:blip>
                                          <a:srcRect l="34994" t="8484" r="20114" b="10919"/>
                                          <a:stretch/>
                                        </pic:blipFill>
                                        <pic:spPr bwMode="auto">
                                          <a:xfrm>
                                            <a:off x="0" y="0"/>
                                            <a:ext cx="1442069" cy="1941685"/>
                                          </a:xfrm>
                                          <a:prstGeom prst="rect">
                                            <a:avLst/>
                                          </a:prstGeom>
                                          <a:ln>
                                            <a:noFill/>
                                          </a:ln>
                                          <a:extLst>
                                            <a:ext uri="{53640926-AAD7-44D8-BBD7-CCE9431645EC}">
                                              <a14:shadowObscured xmlns:a14="http://schemas.microsoft.com/office/drawing/2010/main"/>
                                            </a:ext>
                                          </a:extLst>
                                        </pic:spPr>
                                      </pic:pic>
                                    </a:graphicData>
                                  </a:graphic>
                                </wp:inline>
                              </w:drawing>
                            </w:r>
                          </w:p>
                          <w:p w14:paraId="2C62186E" w14:textId="49680464" w:rsidR="006A4CD0" w:rsidRDefault="006A4CD0" w:rsidP="006A4CD0">
                            <w:pPr>
                              <w:jc w:val="center"/>
                              <w:rPr>
                                <w:sz w:val="28"/>
                                <w:szCs w:val="28"/>
                              </w:rPr>
                            </w:pPr>
                            <w:r>
                              <w:rPr>
                                <w:sz w:val="28"/>
                                <w:szCs w:val="2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D8ED3" id="Textfeld 7" o:spid="_x0000_s1036" type="#_x0000_t202" style="position:absolute;margin-left:0;margin-top:-.05pt;width:399.3pt;height:280.2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" fillcolor="white [3201]" strokeweight=".5pt">
                <v:path arrowok="t"/>
                <v:textbox>
                  <w:txbxContent>
                    <w:p w14:paraId="636ECAAC" w14:textId="367D4EE3" w:rsidR="006A4CD0" w:rsidRDefault="006A4CD0" w:rsidP="006A4CD0">
                      <w:pPr>
                        <w:rPr>
                          <w:sz w:val="28"/>
                          <w:szCs w:val="28"/>
                        </w:rPr>
                      </w:pPr>
                      <w:r>
                        <w:rPr>
                          <w:sz w:val="28"/>
                          <w:szCs w:val="28"/>
                        </w:rPr>
                        <w:t xml:space="preserve">Herr Müller geht mit seiner Frau Susanne mittwochs Tanzen. Die Musik und die Bewegung tun ihm gut. </w:t>
                      </w:r>
                      <w:r w:rsidRPr="00A056A1">
                        <w:rPr>
                          <w:rFonts w:ascii="Calibri" w:hAnsi="Calibri" w:cs="Calibri"/>
                          <w:sz w:val="28"/>
                          <w:szCs w:val="28"/>
                        </w:rPr>
                        <w:t>D</w:t>
                      </w:r>
                      <w:r w:rsidRPr="000B09DB">
                        <w:rPr>
                          <w:rStyle w:val="Fett"/>
                          <w:rFonts w:ascii="Calibri" w:hAnsi="Calibri" w:cs="Calibri"/>
                          <w:b w:val="0"/>
                          <w:sz w:val="28"/>
                          <w:szCs w:val="28"/>
                        </w:rPr>
                        <w:t>i</w:t>
                      </w:r>
                      <w:r w:rsidRPr="00A056A1">
                        <w:rPr>
                          <w:rStyle w:val="Fett"/>
                          <w:rFonts w:ascii="Calibri" w:hAnsi="Calibri" w:cs="Calibri"/>
                          <w:b w:val="0"/>
                          <w:sz w:val="28"/>
                          <w:szCs w:val="28"/>
                        </w:rPr>
                        <w:t>e Verbindung von fröhlicher Musik und ungezwungenen rhythmischen Bewegungen erzeugt gute Laune und körperliches Wohlbefinden.</w:t>
                      </w:r>
                      <w:r w:rsidR="0044658D">
                        <w:rPr>
                          <w:rStyle w:val="Fett"/>
                          <w:rFonts w:ascii="Calibri" w:hAnsi="Calibri" w:cs="Calibri"/>
                          <w:b w:val="0"/>
                          <w:sz w:val="28"/>
                          <w:szCs w:val="28"/>
                        </w:rPr>
                        <w:t xml:space="preserve"> </w:t>
                      </w:r>
                      <w:r>
                        <w:rPr>
                          <w:sz w:val="28"/>
                          <w:szCs w:val="28"/>
                        </w:rPr>
                        <w:t xml:space="preserve">Die sozialen Kontakte halten ihn fit, hier ist er ausgelassen und lacht auch mal wieder. </w:t>
                      </w:r>
                    </w:p>
                    <w:p w14:paraId="00483D26" w14:textId="3DCA0337" w:rsidR="00267DCB" w:rsidRDefault="00267DCB" w:rsidP="00267DCB">
                      <w:pPr>
                        <w:jc w:val="center"/>
                        <w:rPr>
                          <w:sz w:val="28"/>
                          <w:szCs w:val="28"/>
                        </w:rPr>
                      </w:pPr>
                      <w:r>
                        <w:rPr>
                          <w:noProof/>
                          <w:sz w:val="28"/>
                          <w:szCs w:val="28"/>
                        </w:rPr>
                        <w:drawing>
                          <wp:inline distT="0" distB="0" distL="0" distR="0" wp14:anchorId="09EA3784" wp14:editId="72436954">
                            <wp:extent cx="1432560" cy="1928881"/>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248.JPG"/>
                                    <pic:cNvPicPr/>
                                  </pic:nvPicPr>
                                  <pic:blipFill rotWithShape="1">
                                    <a:blip r:embed="rId15">
                                      <a:extLst>
                                        <a:ext uri="{28A0092B-C50C-407E-A947-70E740481C1C}">
                                          <a14:useLocalDpi xmlns:a14="http://schemas.microsoft.com/office/drawing/2010/main" val="0"/>
                                        </a:ext>
                                      </a:extLst>
                                    </a:blip>
                                    <a:srcRect l="34994" t="8484" r="20114" b="10919"/>
                                    <a:stretch/>
                                  </pic:blipFill>
                                  <pic:spPr bwMode="auto">
                                    <a:xfrm>
                                      <a:off x="0" y="0"/>
                                      <a:ext cx="1442069" cy="1941685"/>
                                    </a:xfrm>
                                    <a:prstGeom prst="rect">
                                      <a:avLst/>
                                    </a:prstGeom>
                                    <a:ln>
                                      <a:noFill/>
                                    </a:ln>
                                    <a:extLst>
                                      <a:ext uri="{53640926-AAD7-44D8-BBD7-CCE9431645EC}">
                                        <a14:shadowObscured xmlns:a14="http://schemas.microsoft.com/office/drawing/2010/main"/>
                                      </a:ext>
                                    </a:extLst>
                                  </pic:spPr>
                                </pic:pic>
                              </a:graphicData>
                            </a:graphic>
                          </wp:inline>
                        </w:drawing>
                      </w:r>
                    </w:p>
                    <w:p w14:paraId="2C62186E" w14:textId="49680464" w:rsidR="006A4CD0" w:rsidRDefault="006A4CD0" w:rsidP="006A4CD0">
                      <w:pPr>
                        <w:jc w:val="center"/>
                        <w:rPr>
                          <w:sz w:val="28"/>
                          <w:szCs w:val="28"/>
                        </w:rPr>
                      </w:pPr>
                      <w:r>
                        <w:rPr>
                          <w:sz w:val="28"/>
                          <w:szCs w:val="28"/>
                        </w:rPr>
                        <w:br/>
                      </w:r>
                    </w:p>
                  </w:txbxContent>
                </v:textbox>
              </v:shape>
            </w:pict>
          </mc:Fallback>
        </mc:AlternateContent>
      </w:r>
    </w:p>
    <w:p w14:paraId="5CEBF4B2" w14:textId="77777777" w:rsidR="00EF7F83" w:rsidRPr="00EF7F83" w:rsidRDefault="00EF7F83" w:rsidP="00EF7F83"/>
    <w:p w14:paraId="63173F08" w14:textId="77777777" w:rsidR="00EF7F83" w:rsidRPr="00EF7F83" w:rsidRDefault="00EF7F83" w:rsidP="00EF7F83"/>
    <w:p w14:paraId="0DDA051A" w14:textId="77777777" w:rsidR="00EF7F83" w:rsidRPr="00EF7F83" w:rsidRDefault="00EF7F83" w:rsidP="00EF7F83"/>
    <w:p w14:paraId="00027F34" w14:textId="77777777" w:rsidR="00EF7F83" w:rsidRPr="00EF7F83" w:rsidRDefault="00EF7F83" w:rsidP="00EF7F83"/>
    <w:p w14:paraId="7AD6AFAD" w14:textId="77777777" w:rsidR="00EF7F83" w:rsidRPr="00EF7F83" w:rsidRDefault="00EF7F83" w:rsidP="00EF7F83"/>
    <w:p w14:paraId="191E6C20" w14:textId="77777777" w:rsidR="00EF7F83" w:rsidRPr="00EF7F83" w:rsidRDefault="00EF7F83" w:rsidP="00EF7F83"/>
    <w:p w14:paraId="3F26B4A8" w14:textId="77777777" w:rsidR="00EF7F83" w:rsidRPr="00EF7F83" w:rsidRDefault="00EF7F83" w:rsidP="00EF7F83"/>
    <w:p w14:paraId="4AED713D" w14:textId="77777777" w:rsidR="00EF7F83" w:rsidRPr="00EF7F83" w:rsidRDefault="00EF7F83" w:rsidP="00EF7F83"/>
    <w:p w14:paraId="121E13B2" w14:textId="77777777" w:rsidR="00EF7F83" w:rsidRPr="00EF7F83" w:rsidRDefault="00EF7F83" w:rsidP="00EF7F83"/>
    <w:p w14:paraId="26E641AC" w14:textId="77777777" w:rsidR="00EF7F83" w:rsidRPr="00EF7F83" w:rsidRDefault="00EF7F83" w:rsidP="00EF7F83"/>
    <w:p w14:paraId="56192D29" w14:textId="7A0EC684" w:rsidR="0077715B" w:rsidRPr="00EF7F83" w:rsidRDefault="0077715B" w:rsidP="00226551"/>
    <w:sectPr w:rsidR="0077715B" w:rsidRPr="00EF7F83" w:rsidSect="00D2215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FDA9A3" w14:textId="77777777" w:rsidR="00846B01" w:rsidRDefault="00846B01" w:rsidP="005A5182">
      <w:pPr>
        <w:spacing w:after="0" w:line="240" w:lineRule="auto"/>
      </w:pPr>
      <w:r>
        <w:separator/>
      </w:r>
    </w:p>
  </w:endnote>
  <w:endnote w:type="continuationSeparator" w:id="0">
    <w:p w14:paraId="2F85B89B" w14:textId="77777777" w:rsidR="00846B01" w:rsidRDefault="00846B01" w:rsidP="005A5182">
      <w:pPr>
        <w:spacing w:after="0" w:line="240" w:lineRule="auto"/>
      </w:pPr>
      <w:r>
        <w:continuationSeparator/>
      </w:r>
    </w:p>
  </w:endnote>
  <w:endnote w:type="continuationNotice" w:id="1">
    <w:p w14:paraId="21E74BE5" w14:textId="77777777" w:rsidR="00846B01" w:rsidRDefault="00846B0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iroFont-2-0">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6AE0AC" w14:textId="77777777" w:rsidR="00846B01" w:rsidRDefault="00846B01" w:rsidP="005A5182">
      <w:pPr>
        <w:spacing w:after="0" w:line="240" w:lineRule="auto"/>
      </w:pPr>
      <w:r>
        <w:separator/>
      </w:r>
    </w:p>
  </w:footnote>
  <w:footnote w:type="continuationSeparator" w:id="0">
    <w:p w14:paraId="179825E5" w14:textId="77777777" w:rsidR="00846B01" w:rsidRDefault="00846B01" w:rsidP="005A5182">
      <w:pPr>
        <w:spacing w:after="0" w:line="240" w:lineRule="auto"/>
      </w:pPr>
      <w:r>
        <w:continuationSeparator/>
      </w:r>
    </w:p>
  </w:footnote>
  <w:footnote w:type="continuationNotice" w:id="1">
    <w:p w14:paraId="695CC104" w14:textId="77777777" w:rsidR="00846B01" w:rsidRDefault="00846B0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3271E"/>
    <w:multiLevelType w:val="multilevel"/>
    <w:tmpl w:val="EABE2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4F0FC8"/>
    <w:multiLevelType w:val="hybridMultilevel"/>
    <w:tmpl w:val="36DC0702"/>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274FB1"/>
    <w:multiLevelType w:val="multilevel"/>
    <w:tmpl w:val="F312A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A3068E"/>
    <w:multiLevelType w:val="hybridMultilevel"/>
    <w:tmpl w:val="3AECC856"/>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C833F4A"/>
    <w:multiLevelType w:val="hybridMultilevel"/>
    <w:tmpl w:val="ECB8EBEC"/>
    <w:lvl w:ilvl="0" w:tplc="5762A798">
      <w:start w:val="1"/>
      <w:numFmt w:val="decimal"/>
      <w:lvlText w:val="%1)"/>
      <w:lvlJc w:val="left"/>
      <w:pPr>
        <w:ind w:left="720" w:hanging="360"/>
      </w:pPr>
      <w:rPr>
        <w:rFonts w:hint="default"/>
        <w:b w:val="0"/>
        <w:sz w:val="24"/>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3BF0030"/>
    <w:multiLevelType w:val="multilevel"/>
    <w:tmpl w:val="BC161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DA81E69"/>
    <w:multiLevelType w:val="hybridMultilevel"/>
    <w:tmpl w:val="FB688020"/>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ADB"/>
    <w:rsid w:val="0000284C"/>
    <w:rsid w:val="00046D5A"/>
    <w:rsid w:val="0006571D"/>
    <w:rsid w:val="00087BC2"/>
    <w:rsid w:val="000B09DB"/>
    <w:rsid w:val="000B72F3"/>
    <w:rsid w:val="0015390E"/>
    <w:rsid w:val="001900B2"/>
    <w:rsid w:val="001A3950"/>
    <w:rsid w:val="001C1319"/>
    <w:rsid w:val="001D37BA"/>
    <w:rsid w:val="001E0EF5"/>
    <w:rsid w:val="00204B10"/>
    <w:rsid w:val="0021153B"/>
    <w:rsid w:val="00226551"/>
    <w:rsid w:val="002575A1"/>
    <w:rsid w:val="002671D1"/>
    <w:rsid w:val="00267DCB"/>
    <w:rsid w:val="002A2AEE"/>
    <w:rsid w:val="002D3645"/>
    <w:rsid w:val="002E3CBF"/>
    <w:rsid w:val="002F290A"/>
    <w:rsid w:val="003068AC"/>
    <w:rsid w:val="00313B80"/>
    <w:rsid w:val="00316EFC"/>
    <w:rsid w:val="00336FA5"/>
    <w:rsid w:val="00392813"/>
    <w:rsid w:val="003D39FC"/>
    <w:rsid w:val="004246FC"/>
    <w:rsid w:val="0044658D"/>
    <w:rsid w:val="004662A7"/>
    <w:rsid w:val="00480B2F"/>
    <w:rsid w:val="00484163"/>
    <w:rsid w:val="004C3ADB"/>
    <w:rsid w:val="004D7B2F"/>
    <w:rsid w:val="004E2A3C"/>
    <w:rsid w:val="004F4926"/>
    <w:rsid w:val="00500965"/>
    <w:rsid w:val="00507B47"/>
    <w:rsid w:val="00570371"/>
    <w:rsid w:val="00571711"/>
    <w:rsid w:val="005866E5"/>
    <w:rsid w:val="005A0544"/>
    <w:rsid w:val="005A5182"/>
    <w:rsid w:val="005B726C"/>
    <w:rsid w:val="005C0E7E"/>
    <w:rsid w:val="005C63AB"/>
    <w:rsid w:val="005E0B88"/>
    <w:rsid w:val="005F6D63"/>
    <w:rsid w:val="006508A2"/>
    <w:rsid w:val="00654798"/>
    <w:rsid w:val="0065770F"/>
    <w:rsid w:val="006664E6"/>
    <w:rsid w:val="00677C4D"/>
    <w:rsid w:val="006A3FE0"/>
    <w:rsid w:val="006A4CD0"/>
    <w:rsid w:val="006E3F50"/>
    <w:rsid w:val="006F1C3E"/>
    <w:rsid w:val="00702D7F"/>
    <w:rsid w:val="0071344B"/>
    <w:rsid w:val="0071697D"/>
    <w:rsid w:val="00717588"/>
    <w:rsid w:val="00737D12"/>
    <w:rsid w:val="00743031"/>
    <w:rsid w:val="00751AD1"/>
    <w:rsid w:val="007620AD"/>
    <w:rsid w:val="0077715B"/>
    <w:rsid w:val="007832EB"/>
    <w:rsid w:val="007B14B8"/>
    <w:rsid w:val="007B3915"/>
    <w:rsid w:val="007C7A41"/>
    <w:rsid w:val="007D3347"/>
    <w:rsid w:val="007D378B"/>
    <w:rsid w:val="007E2745"/>
    <w:rsid w:val="007E5A44"/>
    <w:rsid w:val="007F60FE"/>
    <w:rsid w:val="00801C3B"/>
    <w:rsid w:val="00832B34"/>
    <w:rsid w:val="00846B01"/>
    <w:rsid w:val="0086188E"/>
    <w:rsid w:val="00895190"/>
    <w:rsid w:val="008A59DE"/>
    <w:rsid w:val="008D4D28"/>
    <w:rsid w:val="00916A26"/>
    <w:rsid w:val="0094725C"/>
    <w:rsid w:val="009625FF"/>
    <w:rsid w:val="00971E8E"/>
    <w:rsid w:val="00985491"/>
    <w:rsid w:val="009D3B23"/>
    <w:rsid w:val="009E5BCC"/>
    <w:rsid w:val="00A056A1"/>
    <w:rsid w:val="00A26AE5"/>
    <w:rsid w:val="00A479E8"/>
    <w:rsid w:val="00A52434"/>
    <w:rsid w:val="00A52FC0"/>
    <w:rsid w:val="00A70404"/>
    <w:rsid w:val="00A86A62"/>
    <w:rsid w:val="00A93E57"/>
    <w:rsid w:val="00AD4927"/>
    <w:rsid w:val="00AF2F58"/>
    <w:rsid w:val="00B01EEC"/>
    <w:rsid w:val="00B52197"/>
    <w:rsid w:val="00B80C84"/>
    <w:rsid w:val="00B81901"/>
    <w:rsid w:val="00BB3337"/>
    <w:rsid w:val="00C1652C"/>
    <w:rsid w:val="00C17BF4"/>
    <w:rsid w:val="00C478E0"/>
    <w:rsid w:val="00C54FE1"/>
    <w:rsid w:val="00C77CA4"/>
    <w:rsid w:val="00C84970"/>
    <w:rsid w:val="00CA2B4C"/>
    <w:rsid w:val="00CB451F"/>
    <w:rsid w:val="00CD1790"/>
    <w:rsid w:val="00CF4D8E"/>
    <w:rsid w:val="00D02E76"/>
    <w:rsid w:val="00D22151"/>
    <w:rsid w:val="00D242DE"/>
    <w:rsid w:val="00D26A15"/>
    <w:rsid w:val="00D531A3"/>
    <w:rsid w:val="00E42685"/>
    <w:rsid w:val="00E8696E"/>
    <w:rsid w:val="00EA010E"/>
    <w:rsid w:val="00EA4311"/>
    <w:rsid w:val="00EE3D8B"/>
    <w:rsid w:val="00EF7F83"/>
    <w:rsid w:val="00F0445A"/>
    <w:rsid w:val="00F17701"/>
    <w:rsid w:val="00F45F05"/>
    <w:rsid w:val="00F57A45"/>
    <w:rsid w:val="00F75DFD"/>
    <w:rsid w:val="00FC37F8"/>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81AF4"/>
  <w15:docId w15:val="{EDA3BDB9-C69C-496A-9AE2-733AA2723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2151"/>
  </w:style>
  <w:style w:type="paragraph" w:styleId="berschrift2">
    <w:name w:val="heading 2"/>
    <w:basedOn w:val="Standard"/>
    <w:link w:val="berschrift2Zchn"/>
    <w:uiPriority w:val="9"/>
    <w:qFormat/>
    <w:rsid w:val="006A4CD0"/>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paragraph" w:styleId="berschrift3">
    <w:name w:val="heading 3"/>
    <w:basedOn w:val="Standard"/>
    <w:next w:val="Standard"/>
    <w:link w:val="berschrift3Zchn"/>
    <w:uiPriority w:val="9"/>
    <w:semiHidden/>
    <w:unhideWhenUsed/>
    <w:qFormat/>
    <w:rsid w:val="007832E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9281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92813"/>
    <w:rPr>
      <w:rFonts w:ascii="Tahoma" w:hAnsi="Tahoma" w:cs="Tahoma"/>
      <w:sz w:val="16"/>
      <w:szCs w:val="16"/>
    </w:rPr>
  </w:style>
  <w:style w:type="character" w:customStyle="1" w:styleId="Standardschrift">
    <w:name w:val="Standardschrift"/>
    <w:rsid w:val="008D4D28"/>
  </w:style>
  <w:style w:type="paragraph" w:customStyle="1" w:styleId="Standardabsatz">
    <w:name w:val="Standardabsatz"/>
    <w:uiPriority w:val="99"/>
    <w:rsid w:val="008D4D28"/>
    <w:pPr>
      <w:autoSpaceDE w:val="0"/>
      <w:autoSpaceDN w:val="0"/>
      <w:adjustRightInd w:val="0"/>
      <w:spacing w:after="0" w:line="240" w:lineRule="auto"/>
    </w:pPr>
    <w:rPr>
      <w:rFonts w:ascii="Times New Roman" w:hAnsi="Times New Roman" w:cs="Times New Roman"/>
      <w:sz w:val="24"/>
      <w:szCs w:val="24"/>
    </w:rPr>
  </w:style>
  <w:style w:type="character" w:styleId="Fett">
    <w:name w:val="Strong"/>
    <w:basedOn w:val="Absatz-Standardschriftart"/>
    <w:uiPriority w:val="22"/>
    <w:qFormat/>
    <w:rsid w:val="00A056A1"/>
    <w:rPr>
      <w:b/>
      <w:bCs/>
    </w:rPr>
  </w:style>
  <w:style w:type="character" w:styleId="Hyperlink">
    <w:name w:val="Hyperlink"/>
    <w:basedOn w:val="Absatz-Standardschriftart"/>
    <w:uiPriority w:val="99"/>
    <w:unhideWhenUsed/>
    <w:rsid w:val="001C1319"/>
    <w:rPr>
      <w:color w:val="0563C1" w:themeColor="hyperlink"/>
      <w:u w:val="single"/>
    </w:rPr>
  </w:style>
  <w:style w:type="character" w:customStyle="1" w:styleId="NichtaufgelsteErwhnung1">
    <w:name w:val="Nicht aufgelöste Erwähnung1"/>
    <w:basedOn w:val="Absatz-Standardschriftart"/>
    <w:uiPriority w:val="99"/>
    <w:semiHidden/>
    <w:unhideWhenUsed/>
    <w:rsid w:val="001C1319"/>
    <w:rPr>
      <w:color w:val="808080"/>
      <w:shd w:val="clear" w:color="auto" w:fill="E6E6E6"/>
    </w:rPr>
  </w:style>
  <w:style w:type="paragraph" w:styleId="StandardWeb">
    <w:name w:val="Normal (Web)"/>
    <w:basedOn w:val="Standard"/>
    <w:uiPriority w:val="99"/>
    <w:unhideWhenUsed/>
    <w:rsid w:val="005B726C"/>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5A51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A5182"/>
  </w:style>
  <w:style w:type="paragraph" w:styleId="Fuzeile">
    <w:name w:val="footer"/>
    <w:basedOn w:val="Standard"/>
    <w:link w:val="FuzeileZchn"/>
    <w:uiPriority w:val="99"/>
    <w:unhideWhenUsed/>
    <w:rsid w:val="005A51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A5182"/>
  </w:style>
  <w:style w:type="character" w:customStyle="1" w:styleId="berschrift2Zchn">
    <w:name w:val="Überschrift 2 Zchn"/>
    <w:basedOn w:val="Absatz-Standardschriftart"/>
    <w:link w:val="berschrift2"/>
    <w:uiPriority w:val="9"/>
    <w:rsid w:val="006A4CD0"/>
    <w:rPr>
      <w:rFonts w:ascii="Times New Roman" w:eastAsia="Times New Roman" w:hAnsi="Times New Roman" w:cs="Times New Roman"/>
      <w:b/>
      <w:bCs/>
      <w:sz w:val="36"/>
      <w:szCs w:val="36"/>
      <w:lang w:eastAsia="de-DE"/>
    </w:rPr>
  </w:style>
  <w:style w:type="character" w:styleId="Hervorhebung">
    <w:name w:val="Emphasis"/>
    <w:basedOn w:val="Absatz-Standardschriftart"/>
    <w:uiPriority w:val="20"/>
    <w:qFormat/>
    <w:rsid w:val="006A4CD0"/>
    <w:rPr>
      <w:i/>
      <w:iCs/>
    </w:rPr>
  </w:style>
  <w:style w:type="character" w:customStyle="1" w:styleId="berschrift3Zchn">
    <w:name w:val="Überschrift 3 Zchn"/>
    <w:basedOn w:val="Absatz-Standardschriftart"/>
    <w:link w:val="berschrift3"/>
    <w:uiPriority w:val="9"/>
    <w:semiHidden/>
    <w:rsid w:val="007832EB"/>
    <w:rPr>
      <w:rFonts w:asciiTheme="majorHAnsi" w:eastAsiaTheme="majorEastAsia" w:hAnsiTheme="majorHAnsi" w:cstheme="majorBidi"/>
      <w:color w:val="1F3763" w:themeColor="accent1" w:themeShade="7F"/>
      <w:sz w:val="24"/>
      <w:szCs w:val="24"/>
    </w:rPr>
  </w:style>
  <w:style w:type="paragraph" w:styleId="Listenabsatz">
    <w:name w:val="List Paragraph"/>
    <w:basedOn w:val="Standard"/>
    <w:uiPriority w:val="34"/>
    <w:qFormat/>
    <w:rsid w:val="007832EB"/>
    <w:pPr>
      <w:ind w:left="720"/>
      <w:contextualSpacing/>
    </w:pPr>
  </w:style>
  <w:style w:type="character" w:customStyle="1" w:styleId="fontstyle01">
    <w:name w:val="fontstyle01"/>
    <w:basedOn w:val="Absatz-Standardschriftart"/>
    <w:rsid w:val="00654798"/>
    <w:rPr>
      <w:rFonts w:ascii="CairoFont-2-0" w:hAnsi="CairoFont-2-0" w:hint="default"/>
      <w:b w:val="0"/>
      <w:bCs w:val="0"/>
      <w:i w:val="0"/>
      <w:iCs w:val="0"/>
      <w:color w:val="000000"/>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495987">
      <w:bodyDiv w:val="1"/>
      <w:marLeft w:val="0"/>
      <w:marRight w:val="0"/>
      <w:marTop w:val="0"/>
      <w:marBottom w:val="0"/>
      <w:divBdr>
        <w:top w:val="none" w:sz="0" w:space="0" w:color="auto"/>
        <w:left w:val="none" w:sz="0" w:space="0" w:color="auto"/>
        <w:bottom w:val="none" w:sz="0" w:space="0" w:color="auto"/>
        <w:right w:val="none" w:sz="0" w:space="0" w:color="auto"/>
      </w:divBdr>
      <w:divsChild>
        <w:div w:id="1925533298">
          <w:marLeft w:val="0"/>
          <w:marRight w:val="0"/>
          <w:marTop w:val="0"/>
          <w:marBottom w:val="0"/>
          <w:divBdr>
            <w:top w:val="none" w:sz="0" w:space="0" w:color="auto"/>
            <w:left w:val="none" w:sz="0" w:space="0" w:color="auto"/>
            <w:bottom w:val="none" w:sz="0" w:space="0" w:color="auto"/>
            <w:right w:val="none" w:sz="0" w:space="0" w:color="auto"/>
          </w:divBdr>
          <w:divsChild>
            <w:div w:id="153835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85541">
      <w:bodyDiv w:val="1"/>
      <w:marLeft w:val="0"/>
      <w:marRight w:val="0"/>
      <w:marTop w:val="0"/>
      <w:marBottom w:val="0"/>
      <w:divBdr>
        <w:top w:val="none" w:sz="0" w:space="0" w:color="auto"/>
        <w:left w:val="none" w:sz="0" w:space="0" w:color="auto"/>
        <w:bottom w:val="none" w:sz="0" w:space="0" w:color="auto"/>
        <w:right w:val="none" w:sz="0" w:space="0" w:color="auto"/>
      </w:divBdr>
    </w:div>
    <w:div w:id="423066836">
      <w:bodyDiv w:val="1"/>
      <w:marLeft w:val="0"/>
      <w:marRight w:val="0"/>
      <w:marTop w:val="0"/>
      <w:marBottom w:val="0"/>
      <w:divBdr>
        <w:top w:val="none" w:sz="0" w:space="0" w:color="auto"/>
        <w:left w:val="none" w:sz="0" w:space="0" w:color="auto"/>
        <w:bottom w:val="none" w:sz="0" w:space="0" w:color="auto"/>
        <w:right w:val="none" w:sz="0" w:space="0" w:color="auto"/>
      </w:divBdr>
      <w:divsChild>
        <w:div w:id="449054054">
          <w:marLeft w:val="0"/>
          <w:marRight w:val="0"/>
          <w:marTop w:val="0"/>
          <w:marBottom w:val="0"/>
          <w:divBdr>
            <w:top w:val="none" w:sz="0" w:space="0" w:color="auto"/>
            <w:left w:val="none" w:sz="0" w:space="0" w:color="auto"/>
            <w:bottom w:val="none" w:sz="0" w:space="0" w:color="auto"/>
            <w:right w:val="none" w:sz="0" w:space="0" w:color="auto"/>
          </w:divBdr>
          <w:divsChild>
            <w:div w:id="362092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093853">
      <w:bodyDiv w:val="1"/>
      <w:marLeft w:val="0"/>
      <w:marRight w:val="0"/>
      <w:marTop w:val="0"/>
      <w:marBottom w:val="0"/>
      <w:divBdr>
        <w:top w:val="none" w:sz="0" w:space="0" w:color="auto"/>
        <w:left w:val="none" w:sz="0" w:space="0" w:color="auto"/>
        <w:bottom w:val="none" w:sz="0" w:space="0" w:color="auto"/>
        <w:right w:val="none" w:sz="0" w:space="0" w:color="auto"/>
      </w:divBdr>
    </w:div>
    <w:div w:id="706292642">
      <w:bodyDiv w:val="1"/>
      <w:marLeft w:val="0"/>
      <w:marRight w:val="0"/>
      <w:marTop w:val="0"/>
      <w:marBottom w:val="0"/>
      <w:divBdr>
        <w:top w:val="none" w:sz="0" w:space="0" w:color="auto"/>
        <w:left w:val="none" w:sz="0" w:space="0" w:color="auto"/>
        <w:bottom w:val="none" w:sz="0" w:space="0" w:color="auto"/>
        <w:right w:val="none" w:sz="0" w:space="0" w:color="auto"/>
      </w:divBdr>
    </w:div>
    <w:div w:id="1012562384">
      <w:bodyDiv w:val="1"/>
      <w:marLeft w:val="0"/>
      <w:marRight w:val="0"/>
      <w:marTop w:val="0"/>
      <w:marBottom w:val="0"/>
      <w:divBdr>
        <w:top w:val="none" w:sz="0" w:space="0" w:color="auto"/>
        <w:left w:val="none" w:sz="0" w:space="0" w:color="auto"/>
        <w:bottom w:val="none" w:sz="0" w:space="0" w:color="auto"/>
        <w:right w:val="none" w:sz="0" w:space="0" w:color="auto"/>
      </w:divBdr>
    </w:div>
    <w:div w:id="1014915563">
      <w:bodyDiv w:val="1"/>
      <w:marLeft w:val="0"/>
      <w:marRight w:val="0"/>
      <w:marTop w:val="0"/>
      <w:marBottom w:val="0"/>
      <w:divBdr>
        <w:top w:val="none" w:sz="0" w:space="0" w:color="auto"/>
        <w:left w:val="none" w:sz="0" w:space="0" w:color="auto"/>
        <w:bottom w:val="none" w:sz="0" w:space="0" w:color="auto"/>
        <w:right w:val="none" w:sz="0" w:space="0" w:color="auto"/>
      </w:divBdr>
    </w:div>
    <w:div w:id="1046444389">
      <w:bodyDiv w:val="1"/>
      <w:marLeft w:val="0"/>
      <w:marRight w:val="0"/>
      <w:marTop w:val="0"/>
      <w:marBottom w:val="0"/>
      <w:divBdr>
        <w:top w:val="none" w:sz="0" w:space="0" w:color="auto"/>
        <w:left w:val="none" w:sz="0" w:space="0" w:color="auto"/>
        <w:bottom w:val="none" w:sz="0" w:space="0" w:color="auto"/>
        <w:right w:val="none" w:sz="0" w:space="0" w:color="auto"/>
      </w:divBdr>
    </w:div>
    <w:div w:id="1210149945">
      <w:bodyDiv w:val="1"/>
      <w:marLeft w:val="0"/>
      <w:marRight w:val="0"/>
      <w:marTop w:val="0"/>
      <w:marBottom w:val="0"/>
      <w:divBdr>
        <w:top w:val="none" w:sz="0" w:space="0" w:color="auto"/>
        <w:left w:val="none" w:sz="0" w:space="0" w:color="auto"/>
        <w:bottom w:val="none" w:sz="0" w:space="0" w:color="auto"/>
        <w:right w:val="none" w:sz="0" w:space="0" w:color="auto"/>
      </w:divBdr>
      <w:divsChild>
        <w:div w:id="2012488490">
          <w:marLeft w:val="0"/>
          <w:marRight w:val="0"/>
          <w:marTop w:val="0"/>
          <w:marBottom w:val="0"/>
          <w:divBdr>
            <w:top w:val="none" w:sz="0" w:space="0" w:color="auto"/>
            <w:left w:val="none" w:sz="0" w:space="0" w:color="auto"/>
            <w:bottom w:val="none" w:sz="0" w:space="0" w:color="auto"/>
            <w:right w:val="none" w:sz="0" w:space="0" w:color="auto"/>
          </w:divBdr>
        </w:div>
        <w:div w:id="466779165">
          <w:marLeft w:val="0"/>
          <w:marRight w:val="0"/>
          <w:marTop w:val="0"/>
          <w:marBottom w:val="0"/>
          <w:divBdr>
            <w:top w:val="none" w:sz="0" w:space="0" w:color="auto"/>
            <w:left w:val="none" w:sz="0" w:space="0" w:color="auto"/>
            <w:bottom w:val="none" w:sz="0" w:space="0" w:color="auto"/>
            <w:right w:val="none" w:sz="0" w:space="0" w:color="auto"/>
          </w:divBdr>
        </w:div>
        <w:div w:id="30106783">
          <w:marLeft w:val="0"/>
          <w:marRight w:val="0"/>
          <w:marTop w:val="0"/>
          <w:marBottom w:val="0"/>
          <w:divBdr>
            <w:top w:val="none" w:sz="0" w:space="0" w:color="auto"/>
            <w:left w:val="none" w:sz="0" w:space="0" w:color="auto"/>
            <w:bottom w:val="none" w:sz="0" w:space="0" w:color="auto"/>
            <w:right w:val="none" w:sz="0" w:space="0" w:color="auto"/>
          </w:divBdr>
        </w:div>
      </w:divsChild>
    </w:div>
    <w:div w:id="1592006202">
      <w:bodyDiv w:val="1"/>
      <w:marLeft w:val="0"/>
      <w:marRight w:val="0"/>
      <w:marTop w:val="0"/>
      <w:marBottom w:val="0"/>
      <w:divBdr>
        <w:top w:val="none" w:sz="0" w:space="0" w:color="auto"/>
        <w:left w:val="none" w:sz="0" w:space="0" w:color="auto"/>
        <w:bottom w:val="none" w:sz="0" w:space="0" w:color="auto"/>
        <w:right w:val="none" w:sz="0" w:space="0" w:color="auto"/>
      </w:divBdr>
    </w:div>
    <w:div w:id="1826704861">
      <w:bodyDiv w:val="1"/>
      <w:marLeft w:val="0"/>
      <w:marRight w:val="0"/>
      <w:marTop w:val="0"/>
      <w:marBottom w:val="0"/>
      <w:divBdr>
        <w:top w:val="none" w:sz="0" w:space="0" w:color="auto"/>
        <w:left w:val="none" w:sz="0" w:space="0" w:color="auto"/>
        <w:bottom w:val="none" w:sz="0" w:space="0" w:color="auto"/>
        <w:right w:val="none" w:sz="0" w:space="0" w:color="auto"/>
      </w:divBdr>
      <w:divsChild>
        <w:div w:id="1005667537">
          <w:marLeft w:val="0"/>
          <w:marRight w:val="0"/>
          <w:marTop w:val="0"/>
          <w:marBottom w:val="0"/>
          <w:divBdr>
            <w:top w:val="none" w:sz="0" w:space="0" w:color="auto"/>
            <w:left w:val="none" w:sz="0" w:space="0" w:color="auto"/>
            <w:bottom w:val="none" w:sz="0" w:space="0" w:color="auto"/>
            <w:right w:val="none" w:sz="0" w:space="0" w:color="auto"/>
          </w:divBdr>
        </w:div>
        <w:div w:id="572549778">
          <w:marLeft w:val="0"/>
          <w:marRight w:val="0"/>
          <w:marTop w:val="0"/>
          <w:marBottom w:val="0"/>
          <w:divBdr>
            <w:top w:val="none" w:sz="0" w:space="0" w:color="auto"/>
            <w:left w:val="none" w:sz="0" w:space="0" w:color="auto"/>
            <w:bottom w:val="none" w:sz="0" w:space="0" w:color="auto"/>
            <w:right w:val="none" w:sz="0" w:space="0" w:color="auto"/>
          </w:divBdr>
        </w:div>
        <w:div w:id="71195384">
          <w:marLeft w:val="0"/>
          <w:marRight w:val="0"/>
          <w:marTop w:val="0"/>
          <w:marBottom w:val="0"/>
          <w:divBdr>
            <w:top w:val="none" w:sz="0" w:space="0" w:color="auto"/>
            <w:left w:val="none" w:sz="0" w:space="0" w:color="auto"/>
            <w:bottom w:val="none" w:sz="0" w:space="0" w:color="auto"/>
            <w:right w:val="none" w:sz="0" w:space="0" w:color="auto"/>
          </w:divBdr>
        </w:div>
      </w:divsChild>
    </w:div>
    <w:div w:id="2061980038">
      <w:bodyDiv w:val="1"/>
      <w:marLeft w:val="0"/>
      <w:marRight w:val="0"/>
      <w:marTop w:val="0"/>
      <w:marBottom w:val="0"/>
      <w:divBdr>
        <w:top w:val="none" w:sz="0" w:space="0" w:color="auto"/>
        <w:left w:val="none" w:sz="0" w:space="0" w:color="auto"/>
        <w:bottom w:val="none" w:sz="0" w:space="0" w:color="auto"/>
        <w:right w:val="none" w:sz="0" w:space="0" w:color="auto"/>
      </w:divBdr>
    </w:div>
    <w:div w:id="2115125076">
      <w:bodyDiv w:val="1"/>
      <w:marLeft w:val="0"/>
      <w:marRight w:val="0"/>
      <w:marTop w:val="0"/>
      <w:marBottom w:val="0"/>
      <w:divBdr>
        <w:top w:val="none" w:sz="0" w:space="0" w:color="auto"/>
        <w:left w:val="none" w:sz="0" w:space="0" w:color="auto"/>
        <w:bottom w:val="none" w:sz="0" w:space="0" w:color="auto"/>
        <w:right w:val="none" w:sz="0" w:space="0" w:color="auto"/>
      </w:divBdr>
    </w:div>
    <w:div w:id="211755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68AC8B-E340-468B-8178-255E92D99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28</Words>
  <Characters>180</Characters>
  <Application>Microsoft Office Word</Application>
  <DocSecurity>0</DocSecurity>
  <Lines>1</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 Edeler</dc:creator>
  <cp:lastModifiedBy>Sven Theis</cp:lastModifiedBy>
  <cp:revision>26</cp:revision>
  <cp:lastPrinted>2017-12-03T10:47:00Z</cp:lastPrinted>
  <dcterms:created xsi:type="dcterms:W3CDTF">2020-01-19T11:06:00Z</dcterms:created>
  <dcterms:modified xsi:type="dcterms:W3CDTF">2021-02-18T12:35:00Z</dcterms:modified>
</cp:coreProperties>
</file>